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A" w:rsidRPr="00A00AD1" w:rsidRDefault="00DF42BA" w:rsidP="00DF42BA">
      <w:pPr>
        <w:keepNext/>
        <w:jc w:val="center"/>
        <w:outlineLvl w:val="1"/>
        <w:rPr>
          <w:rFonts w:ascii="Times New Roman" w:hAnsi="Times New Roman" w:cs="Times New Roman"/>
          <w:b/>
          <w:bCs/>
          <w:sz w:val="38"/>
          <w:szCs w:val="38"/>
        </w:rPr>
      </w:pPr>
      <w:r w:rsidRPr="00A00AD1">
        <w:rPr>
          <w:rFonts w:ascii="Times New Roman" w:hAnsi="Times New Roman" w:cs="Times New Roman"/>
          <w:b/>
          <w:bCs/>
          <w:noProof/>
          <w:sz w:val="38"/>
          <w:szCs w:val="38"/>
        </w:rPr>
        <w:drawing>
          <wp:inline distT="0" distB="0" distL="0" distR="0">
            <wp:extent cx="510540" cy="6483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BA" w:rsidRPr="00A00AD1" w:rsidRDefault="00DF42BA" w:rsidP="00DF42BA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16"/>
        </w:rPr>
      </w:pPr>
      <w:r w:rsidRPr="00A00AD1">
        <w:rPr>
          <w:rFonts w:ascii="Times New Roman" w:hAnsi="Times New Roman" w:cs="Times New Roman"/>
          <w:b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DF42BA" w:rsidRDefault="00DF42BA" w:rsidP="00DF42B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2BA" w:rsidRPr="00A00AD1" w:rsidRDefault="00DF42BA" w:rsidP="00DF42B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00A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42BA" w:rsidRPr="00A00AD1" w:rsidRDefault="00DF42BA" w:rsidP="00DF42BA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42BA" w:rsidRPr="00A00AD1" w:rsidRDefault="00DF42BA" w:rsidP="00DF42BA">
      <w:pPr>
        <w:pStyle w:val="aa"/>
        <w:spacing w:line="240" w:lineRule="auto"/>
        <w:rPr>
          <w:b w:val="0"/>
          <w:sz w:val="28"/>
          <w:szCs w:val="28"/>
        </w:rPr>
      </w:pPr>
      <w:r w:rsidRPr="00A00AD1">
        <w:rPr>
          <w:rFonts w:eastAsia="Calibri"/>
          <w:b w:val="0"/>
          <w:sz w:val="28"/>
          <w:szCs w:val="28"/>
          <w:lang w:eastAsia="en-US"/>
        </w:rPr>
        <w:t xml:space="preserve">« </w:t>
      </w:r>
      <w:r w:rsidR="004A6E2A">
        <w:rPr>
          <w:rFonts w:eastAsia="Calibri"/>
          <w:b w:val="0"/>
          <w:sz w:val="28"/>
          <w:szCs w:val="28"/>
          <w:lang w:eastAsia="en-US"/>
        </w:rPr>
        <w:t>19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» </w:t>
      </w:r>
      <w:r w:rsidR="004A6E2A">
        <w:rPr>
          <w:rFonts w:eastAsia="Calibri"/>
          <w:b w:val="0"/>
          <w:sz w:val="28"/>
          <w:szCs w:val="28"/>
          <w:lang w:eastAsia="en-US"/>
        </w:rPr>
        <w:t>феврал</w:t>
      </w:r>
      <w:r w:rsidRPr="00A00AD1">
        <w:rPr>
          <w:rFonts w:eastAsia="Calibri"/>
          <w:b w:val="0"/>
          <w:sz w:val="28"/>
          <w:szCs w:val="28"/>
          <w:lang w:eastAsia="en-US"/>
        </w:rPr>
        <w:t>я 201</w:t>
      </w:r>
      <w:r w:rsidR="004A6E2A">
        <w:rPr>
          <w:rFonts w:eastAsia="Calibri"/>
          <w:b w:val="0"/>
          <w:sz w:val="28"/>
          <w:szCs w:val="28"/>
          <w:lang w:eastAsia="en-US"/>
        </w:rPr>
        <w:t xml:space="preserve">9 года                     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№  </w:t>
      </w:r>
      <w:r w:rsidR="004A6E2A">
        <w:rPr>
          <w:rFonts w:eastAsia="Calibri"/>
          <w:b w:val="0"/>
          <w:sz w:val="28"/>
          <w:szCs w:val="28"/>
          <w:lang w:eastAsia="en-US"/>
        </w:rPr>
        <w:t>14/1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                               п</w:t>
      </w:r>
      <w:proofErr w:type="gramStart"/>
      <w:r w:rsidRPr="00A00AD1">
        <w:rPr>
          <w:rFonts w:eastAsia="Calibri"/>
          <w:b w:val="0"/>
          <w:sz w:val="28"/>
          <w:szCs w:val="28"/>
          <w:lang w:eastAsia="en-US"/>
        </w:rPr>
        <w:t>.К</w:t>
      </w:r>
      <w:proofErr w:type="gramEnd"/>
      <w:r w:rsidRPr="00A00AD1">
        <w:rPr>
          <w:rFonts w:eastAsia="Calibri"/>
          <w:b w:val="0"/>
          <w:sz w:val="28"/>
          <w:szCs w:val="28"/>
          <w:lang w:eastAsia="en-US"/>
        </w:rPr>
        <w:t>расный Сад</w:t>
      </w:r>
    </w:p>
    <w:p w:rsidR="0025111C" w:rsidRPr="0025111C" w:rsidRDefault="0025111C" w:rsidP="00465C85">
      <w:pPr>
        <w:pStyle w:val="aa"/>
        <w:spacing w:line="240" w:lineRule="auto"/>
        <w:rPr>
          <w:b w:val="0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.1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.2018г. №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92/</w:t>
      </w:r>
      <w:r>
        <w:rPr>
          <w:rFonts w:ascii="Times New Roman" w:hAnsi="Times New Roman" w:cs="Times New Roman"/>
          <w:kern w:val="2"/>
          <w:sz w:val="28"/>
          <w:szCs w:val="28"/>
        </w:rPr>
        <w:t>6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8B541A" w:rsidRDefault="00EF1AF3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</w:t>
      </w:r>
      <w:r w:rsidRPr="003E7D4A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3E7D4A" w:rsidRPr="003E7D4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E7D4A" w:rsidRPr="003E7D4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E7D4A" w:rsidRPr="003E7D4A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3E7D4A" w:rsidRPr="003E7D4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E7D4A" w:rsidRPr="003E7D4A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3E7D4A">
        <w:rPr>
          <w:rFonts w:ascii="Times New Roman" w:hAnsi="Times New Roman" w:cs="Times New Roman"/>
          <w:kern w:val="2"/>
          <w:sz w:val="28"/>
          <w:szCs w:val="28"/>
        </w:rPr>
        <w:t>, Решением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Азовского района от 2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6.12.2018 №85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 бюджете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сельского</w:t>
      </w:r>
      <w:proofErr w:type="gram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поселения Азовского района на 2019 год и плановый период 2020 и 2021 </w:t>
      </w:r>
      <w:r w:rsidRPr="008B541A">
        <w:rPr>
          <w:rFonts w:ascii="Times New Roman" w:hAnsi="Times New Roman" w:cs="Times New Roman"/>
          <w:kern w:val="2"/>
          <w:sz w:val="28"/>
          <w:szCs w:val="28"/>
        </w:rPr>
        <w:t>годов»</w:t>
      </w:r>
      <w:r w:rsidR="00BF2CA4">
        <w:rPr>
          <w:rFonts w:ascii="Times New Roman" w:hAnsi="Times New Roman" w:cs="Times New Roman"/>
          <w:kern w:val="2"/>
          <w:sz w:val="28"/>
          <w:szCs w:val="28"/>
        </w:rPr>
        <w:t xml:space="preserve"> (с изменениями)</w:t>
      </w:r>
      <w:r w:rsidR="000A7DF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541A" w:rsidRPr="008B54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администрация Красносадовского сельского поселения </w:t>
      </w:r>
    </w:p>
    <w:p w:rsidR="0025111C" w:rsidRPr="008B541A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11C" w:rsidRPr="008B541A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541A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го поселения от 21</w:t>
      </w:r>
      <w:r>
        <w:rPr>
          <w:rFonts w:ascii="Times New Roman" w:hAnsi="Times New Roman" w:cs="Times New Roman"/>
          <w:kern w:val="2"/>
          <w:sz w:val="28"/>
          <w:szCs w:val="28"/>
        </w:rPr>
        <w:t>.1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.2018г. №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92/6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от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21.11.2018г. №92/6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EF1AF3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263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тыс. рублей.</w:t>
            </w:r>
          </w:p>
        </w:tc>
      </w:tr>
    </w:tbl>
    <w:p w:rsidR="00EF1AF3" w:rsidRDefault="00EF1AF3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5A5061">
        <w:rPr>
          <w:rFonts w:ascii="Times New Roman" w:hAnsi="Times New Roman" w:cs="Times New Roman"/>
          <w:sz w:val="28"/>
          <w:szCs w:val="28"/>
        </w:rPr>
        <w:t>1.11</w:t>
      </w:r>
      <w:r w:rsidRPr="00EF1AF3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5A5061">
        <w:rPr>
          <w:rFonts w:ascii="Times New Roman" w:hAnsi="Times New Roman" w:cs="Times New Roman"/>
          <w:sz w:val="28"/>
          <w:szCs w:val="28"/>
        </w:rPr>
        <w:t>92/6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  <w:r w:rsidR="00C918F2">
        <w:rPr>
          <w:rFonts w:ascii="Times New Roman" w:hAnsi="Times New Roman" w:cs="Times New Roman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EF1AF3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на реализацию </w:t>
            </w:r>
            <w:r w:rsidR="000D05B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1014,0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5061" w:rsidRPr="000632A5" w:rsidRDefault="005A5061" w:rsidP="005A506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5A5061" w:rsidP="005A5061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 тыс. рублей.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</w:t>
      </w:r>
      <w:r w:rsidR="00C918F2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EF1AF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061">
        <w:rPr>
          <w:rFonts w:ascii="Times New Roman" w:hAnsi="Times New Roman" w:cs="Times New Roman"/>
          <w:sz w:val="28"/>
          <w:szCs w:val="28"/>
          <w:lang w:val="en-US"/>
        </w:rPr>
        <w:t>krasnos</w:t>
      </w:r>
      <w:r w:rsidR="005A5061">
        <w:rPr>
          <w:rFonts w:ascii="Times New Roman" w:hAnsi="Times New Roman" w:cs="Times New Roman"/>
          <w:sz w:val="28"/>
          <w:szCs w:val="28"/>
        </w:rPr>
        <w:t>ado</w:t>
      </w:r>
      <w:proofErr w:type="spellEnd"/>
      <w:r w:rsidR="005A506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skoe.ru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AF3" w:rsidRPr="009438E4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640D39" w:rsidP="005A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5061" w:rsidRPr="00C918F2" w:rsidRDefault="004A6E2A" w:rsidP="005A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640D39" w:rsidRPr="009438E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640D39" w:rsidRPr="005A5061" w:rsidRDefault="00640D39" w:rsidP="005A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A5061" w:rsidRPr="00C918F2">
        <w:rPr>
          <w:rFonts w:ascii="Times New Roman" w:hAnsi="Times New Roman" w:cs="Times New Roman"/>
          <w:sz w:val="28"/>
          <w:szCs w:val="28"/>
        </w:rPr>
        <w:t xml:space="preserve">                          Н.Л.Якубенко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4A6E2A">
          <w:pgSz w:w="11907" w:h="16840"/>
          <w:pgMar w:top="709" w:right="567" w:bottom="851" w:left="1134" w:header="709" w:footer="709" w:gutter="0"/>
          <w:cols w:space="720"/>
        </w:sectPr>
      </w:pPr>
    </w:p>
    <w:p w:rsidR="00626C27" w:rsidRPr="00626C27" w:rsidRDefault="00626C27" w:rsidP="0062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2"/>
      <w:r w:rsidRPr="00626C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26C27" w:rsidRPr="00626C27" w:rsidRDefault="00626C27" w:rsidP="0062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6C27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626C27" w:rsidRPr="00626C27" w:rsidRDefault="00626C27" w:rsidP="0062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6C27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626C27" w:rsidRPr="00626C27" w:rsidRDefault="00626C27" w:rsidP="00626C2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26C27">
        <w:rPr>
          <w:rFonts w:ascii="Times New Roman" w:hAnsi="Times New Roman" w:cs="Times New Roman"/>
          <w:color w:val="000000"/>
          <w:sz w:val="24"/>
          <w:szCs w:val="24"/>
        </w:rPr>
        <w:t>от 19.02.2019 №14/1</w:t>
      </w:r>
    </w:p>
    <w:p w:rsidR="00640D39" w:rsidRPr="00EE3460" w:rsidRDefault="000A154F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640D3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4A6E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="00465C85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поселения»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5A5061" w:rsidRPr="00EE3460" w:rsidTr="00716CE0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A5061" w:rsidRPr="00EE3460" w:rsidTr="00716CE0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5A5061" w:rsidRPr="00EE3460" w:rsidRDefault="005A5061" w:rsidP="005A506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5A5061" w:rsidRPr="00EE3460" w:rsidTr="00716CE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1014,0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1014,0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C63B7" w:rsidRDefault="005A5061" w:rsidP="00716CE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716CE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716CE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716CE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615,0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716CE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300D2F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2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5A5061" w:rsidRPr="00EE3460" w:rsidTr="0071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716CE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300D2F" w:rsidRDefault="005A5061" w:rsidP="0071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00D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4A6E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="00465C85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bookmarkEnd w:id="0"/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поселения»</w:t>
      </w:r>
    </w:p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61"/>
      </w:tblGrid>
      <w:tr w:rsidR="00497623" w:rsidRPr="00EE3460" w:rsidTr="00716CE0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97623" w:rsidRPr="00EE3460" w:rsidTr="00716CE0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497623" w:rsidRPr="00EE3460" w:rsidRDefault="00497623" w:rsidP="004976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497623" w:rsidRPr="00EE3460" w:rsidTr="00716CE0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97623" w:rsidRPr="00EE3460" w:rsidTr="00716CE0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Красносадовского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22C0F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  <w:r w:rsidR="0049762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716CE0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522C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22C0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817AFC" w:rsidRDefault="00497623" w:rsidP="0071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716CE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716C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716C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640D39" w:rsidRPr="00EE3460" w:rsidRDefault="00640D39" w:rsidP="0049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EF1AF3"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A19"/>
    <w:rsid w:val="00045DB8"/>
    <w:rsid w:val="000632A5"/>
    <w:rsid w:val="000A154F"/>
    <w:rsid w:val="000A7DF1"/>
    <w:rsid w:val="000D05B5"/>
    <w:rsid w:val="001D4BF7"/>
    <w:rsid w:val="002355BB"/>
    <w:rsid w:val="0024371C"/>
    <w:rsid w:val="0025111C"/>
    <w:rsid w:val="002D0B12"/>
    <w:rsid w:val="002D335D"/>
    <w:rsid w:val="002F1F18"/>
    <w:rsid w:val="00355B52"/>
    <w:rsid w:val="003E7D4A"/>
    <w:rsid w:val="00450EEC"/>
    <w:rsid w:val="00465C85"/>
    <w:rsid w:val="00497623"/>
    <w:rsid w:val="004A6E2A"/>
    <w:rsid w:val="004C36E9"/>
    <w:rsid w:val="004D2A8E"/>
    <w:rsid w:val="004F5C8E"/>
    <w:rsid w:val="00520F80"/>
    <w:rsid w:val="00522C0F"/>
    <w:rsid w:val="005A5061"/>
    <w:rsid w:val="00626C27"/>
    <w:rsid w:val="00640D39"/>
    <w:rsid w:val="007A22F4"/>
    <w:rsid w:val="00816880"/>
    <w:rsid w:val="00817AFC"/>
    <w:rsid w:val="00893D61"/>
    <w:rsid w:val="008B541A"/>
    <w:rsid w:val="008D0304"/>
    <w:rsid w:val="00950263"/>
    <w:rsid w:val="009B1ED5"/>
    <w:rsid w:val="00AE3CEB"/>
    <w:rsid w:val="00B64346"/>
    <w:rsid w:val="00B9743A"/>
    <w:rsid w:val="00BA0EC9"/>
    <w:rsid w:val="00BA5553"/>
    <w:rsid w:val="00BE2EB2"/>
    <w:rsid w:val="00BF2CA4"/>
    <w:rsid w:val="00C1053D"/>
    <w:rsid w:val="00C474EA"/>
    <w:rsid w:val="00C52A19"/>
    <w:rsid w:val="00C918F2"/>
    <w:rsid w:val="00CB08AD"/>
    <w:rsid w:val="00CC01AC"/>
    <w:rsid w:val="00CC2681"/>
    <w:rsid w:val="00D376F9"/>
    <w:rsid w:val="00DF42BA"/>
    <w:rsid w:val="00E24E85"/>
    <w:rsid w:val="00E44343"/>
    <w:rsid w:val="00E46B4C"/>
    <w:rsid w:val="00EA7823"/>
    <w:rsid w:val="00EF1AF3"/>
    <w:rsid w:val="00F029C6"/>
    <w:rsid w:val="00F20103"/>
    <w:rsid w:val="00F44070"/>
    <w:rsid w:val="00F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9F49E5-809C-4509-BF3E-E76D4B07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2018-12-05T09:21:00Z</cp:lastPrinted>
  <dcterms:created xsi:type="dcterms:W3CDTF">2023-02-13T11:54:00Z</dcterms:created>
  <dcterms:modified xsi:type="dcterms:W3CDTF">2023-02-13T11:56:00Z</dcterms:modified>
</cp:coreProperties>
</file>