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2E" w:rsidRPr="00750A01" w:rsidRDefault="0031352E" w:rsidP="00750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A01">
        <w:rPr>
          <w:rFonts w:ascii="Times New Roman" w:hAnsi="Times New Roman"/>
          <w:b/>
          <w:sz w:val="28"/>
          <w:szCs w:val="28"/>
        </w:rPr>
        <w:t>ОТЧЕТ</w:t>
      </w:r>
    </w:p>
    <w:p w:rsidR="0031352E" w:rsidRPr="00750A01" w:rsidRDefault="0031352E" w:rsidP="00750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A01">
        <w:rPr>
          <w:rFonts w:ascii="Times New Roman" w:hAnsi="Times New Roman"/>
          <w:b/>
          <w:sz w:val="28"/>
          <w:szCs w:val="28"/>
        </w:rPr>
        <w:t xml:space="preserve">Главы </w:t>
      </w:r>
      <w:r w:rsidR="007B2E1D" w:rsidRPr="00750A01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750A01">
        <w:rPr>
          <w:rFonts w:ascii="Times New Roman" w:hAnsi="Times New Roman"/>
          <w:b/>
          <w:sz w:val="28"/>
          <w:szCs w:val="28"/>
        </w:rPr>
        <w:t>Красносадовского сельского поселения</w:t>
      </w:r>
      <w:r w:rsidR="001875D6" w:rsidRPr="00750A01">
        <w:rPr>
          <w:rFonts w:ascii="Times New Roman" w:hAnsi="Times New Roman"/>
          <w:b/>
          <w:sz w:val="28"/>
          <w:szCs w:val="28"/>
        </w:rPr>
        <w:t xml:space="preserve">  за </w:t>
      </w:r>
      <w:r w:rsidR="00B75018" w:rsidRPr="00750A01">
        <w:rPr>
          <w:rFonts w:ascii="Times New Roman" w:hAnsi="Times New Roman"/>
          <w:b/>
          <w:sz w:val="28"/>
          <w:szCs w:val="28"/>
        </w:rPr>
        <w:t>первое</w:t>
      </w:r>
      <w:r w:rsidR="008D4479" w:rsidRPr="00750A01">
        <w:rPr>
          <w:rFonts w:ascii="Times New Roman" w:hAnsi="Times New Roman"/>
          <w:b/>
          <w:sz w:val="28"/>
          <w:szCs w:val="28"/>
        </w:rPr>
        <w:t xml:space="preserve"> </w:t>
      </w:r>
      <w:r w:rsidR="001875D6" w:rsidRPr="00750A01">
        <w:rPr>
          <w:rFonts w:ascii="Times New Roman" w:hAnsi="Times New Roman"/>
          <w:b/>
          <w:sz w:val="28"/>
          <w:szCs w:val="28"/>
        </w:rPr>
        <w:t>полугодие 20</w:t>
      </w:r>
      <w:r w:rsidR="00B75018" w:rsidRPr="00750A01">
        <w:rPr>
          <w:rFonts w:ascii="Times New Roman" w:hAnsi="Times New Roman"/>
          <w:b/>
          <w:sz w:val="28"/>
          <w:szCs w:val="28"/>
        </w:rPr>
        <w:t>22</w:t>
      </w:r>
      <w:r w:rsidR="001875D6" w:rsidRPr="00750A01">
        <w:rPr>
          <w:rFonts w:ascii="Times New Roman" w:hAnsi="Times New Roman"/>
          <w:b/>
          <w:sz w:val="28"/>
          <w:szCs w:val="28"/>
        </w:rPr>
        <w:t xml:space="preserve"> года</w:t>
      </w:r>
      <w:r w:rsidRPr="00750A01">
        <w:rPr>
          <w:rFonts w:ascii="Times New Roman" w:hAnsi="Times New Roman"/>
          <w:b/>
          <w:sz w:val="28"/>
          <w:szCs w:val="28"/>
        </w:rPr>
        <w:t>.</w:t>
      </w:r>
    </w:p>
    <w:p w:rsidR="001B3ACB" w:rsidRPr="00750A01" w:rsidRDefault="001B3ACB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B3ACB" w:rsidRPr="00750A01" w:rsidRDefault="001B3ACB" w:rsidP="00750A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t>Вводная часть</w:t>
      </w:r>
    </w:p>
    <w:p w:rsidR="007901F5" w:rsidRPr="00750A01" w:rsidRDefault="007901F5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2E" w:rsidRPr="00750A01" w:rsidRDefault="0031352E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Красносадовское сельское поселение является сельским поселением в составе муниципального образования «Азовский район», расположенного на территории Ростовской области. В состав сельского поселения входят: поселок Красный Сад – административный центр, разъезд Койсугский. Общая численность населения</w:t>
      </w:r>
      <w:r w:rsidR="00D671DC" w:rsidRPr="00750A01">
        <w:rPr>
          <w:rFonts w:ascii="Times New Roman" w:hAnsi="Times New Roman"/>
          <w:sz w:val="28"/>
          <w:szCs w:val="28"/>
        </w:rPr>
        <w:t xml:space="preserve"> на 01.01.202</w:t>
      </w:r>
      <w:r w:rsidR="00B75018" w:rsidRPr="00750A01">
        <w:rPr>
          <w:rFonts w:ascii="Times New Roman" w:hAnsi="Times New Roman"/>
          <w:sz w:val="28"/>
          <w:szCs w:val="28"/>
        </w:rPr>
        <w:t>2</w:t>
      </w:r>
      <w:r w:rsidR="00D671DC" w:rsidRPr="00750A01">
        <w:rPr>
          <w:rFonts w:ascii="Times New Roman" w:hAnsi="Times New Roman"/>
          <w:sz w:val="28"/>
          <w:szCs w:val="28"/>
        </w:rPr>
        <w:t xml:space="preserve"> г. по предварительному подсчету фактически проживающих на территории поселения </w:t>
      </w:r>
      <w:r w:rsidR="00031B60" w:rsidRPr="00750A01">
        <w:rPr>
          <w:rFonts w:ascii="Times New Roman" w:hAnsi="Times New Roman"/>
          <w:sz w:val="28"/>
          <w:szCs w:val="28"/>
        </w:rPr>
        <w:t xml:space="preserve">в рамках </w:t>
      </w:r>
      <w:r w:rsidR="00B75018" w:rsidRPr="00750A01">
        <w:rPr>
          <w:rFonts w:ascii="Times New Roman" w:hAnsi="Times New Roman"/>
          <w:sz w:val="28"/>
          <w:szCs w:val="28"/>
        </w:rPr>
        <w:t>прошедшей</w:t>
      </w:r>
      <w:r w:rsidR="00031B60" w:rsidRPr="00750A01">
        <w:rPr>
          <w:rFonts w:ascii="Times New Roman" w:hAnsi="Times New Roman"/>
          <w:sz w:val="28"/>
          <w:szCs w:val="28"/>
        </w:rPr>
        <w:t xml:space="preserve"> Всероссийской переписи населения</w:t>
      </w:r>
      <w:r w:rsidR="00D671DC" w:rsidRPr="00750A01">
        <w:rPr>
          <w:rFonts w:ascii="Times New Roman" w:hAnsi="Times New Roman"/>
          <w:sz w:val="28"/>
          <w:szCs w:val="28"/>
        </w:rPr>
        <w:t xml:space="preserve"> </w:t>
      </w:r>
      <w:r w:rsidRPr="00750A01">
        <w:rPr>
          <w:rFonts w:ascii="Times New Roman" w:hAnsi="Times New Roman"/>
          <w:sz w:val="28"/>
          <w:szCs w:val="28"/>
        </w:rPr>
        <w:t xml:space="preserve"> составляет </w:t>
      </w:r>
      <w:r w:rsidR="00D671DC" w:rsidRPr="00750A01">
        <w:rPr>
          <w:rFonts w:ascii="Times New Roman" w:hAnsi="Times New Roman"/>
          <w:sz w:val="28"/>
          <w:szCs w:val="28"/>
        </w:rPr>
        <w:t>5</w:t>
      </w:r>
      <w:r w:rsidR="00B75018" w:rsidRPr="00750A01">
        <w:rPr>
          <w:rFonts w:ascii="Times New Roman" w:hAnsi="Times New Roman"/>
          <w:sz w:val="28"/>
          <w:szCs w:val="28"/>
        </w:rPr>
        <w:t>125</w:t>
      </w:r>
      <w:r w:rsidRPr="00750A01">
        <w:rPr>
          <w:rFonts w:ascii="Times New Roman" w:hAnsi="Times New Roman"/>
          <w:sz w:val="28"/>
          <w:szCs w:val="28"/>
        </w:rPr>
        <w:t xml:space="preserve"> жителей. Общая площадь поселения 3362 тыс. кв.м. Статус и границы муниципального образования определены Областным законом  «Об установлении границ и наделении соответствующим статусом Муниципального образования «Азовский район» и муниципальных образований в его составе.</w:t>
      </w:r>
    </w:p>
    <w:p w:rsidR="0031352E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ab/>
        <w:t>В своей деятельности администрация поселения руководствуется Указами Президента РФ, Федеральными Законами, Областными нормативными актами, Решениями Районного Собрания Депутатов, Постановлениями и Распоряжениями Главы</w:t>
      </w:r>
      <w:r w:rsidR="001614B4" w:rsidRPr="00750A01">
        <w:rPr>
          <w:rFonts w:ascii="Times New Roman" w:hAnsi="Times New Roman"/>
          <w:sz w:val="28"/>
          <w:szCs w:val="28"/>
        </w:rPr>
        <w:t xml:space="preserve"> администрации</w:t>
      </w:r>
      <w:r w:rsidRPr="00750A01">
        <w:rPr>
          <w:rFonts w:ascii="Times New Roman" w:hAnsi="Times New Roman"/>
          <w:sz w:val="28"/>
          <w:szCs w:val="28"/>
        </w:rPr>
        <w:t xml:space="preserve"> Азовского района, Уставом Красносадовского сельского поселения. Решения по вопросам местного значения принимаются Собранием  депутатов Красносадовского сельского поселения, депутаты которого работают в тесной взаимосвязи с администрацией.</w:t>
      </w:r>
    </w:p>
    <w:p w:rsidR="0031352E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ab/>
        <w:t>На территории поселка расположены следующие предприятия и учреждения:</w:t>
      </w:r>
    </w:p>
    <w:p w:rsidR="00BD2D54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Агрофирма «Красный Сад» - с</w:t>
      </w:r>
      <w:r w:rsidR="00BD2D54" w:rsidRPr="00750A01">
        <w:rPr>
          <w:rFonts w:ascii="Times New Roman" w:hAnsi="Times New Roman"/>
          <w:sz w:val="28"/>
          <w:szCs w:val="28"/>
        </w:rPr>
        <w:t>ельскохозяйственное предприятие;</w:t>
      </w:r>
      <w:r w:rsidRPr="00750A01">
        <w:rPr>
          <w:rFonts w:ascii="Times New Roman" w:hAnsi="Times New Roman"/>
          <w:sz w:val="28"/>
          <w:szCs w:val="28"/>
        </w:rPr>
        <w:t xml:space="preserve"> </w:t>
      </w:r>
    </w:p>
    <w:p w:rsidR="0031352E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средняя общеобразовательная школа;</w:t>
      </w:r>
    </w:p>
    <w:p w:rsidR="00EE69C4" w:rsidRPr="00750A01" w:rsidRDefault="00EE69C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Администрация Красносадовского сельского поселения;</w:t>
      </w:r>
    </w:p>
    <w:p w:rsidR="0031352E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детский сад «</w:t>
      </w:r>
      <w:proofErr w:type="spellStart"/>
      <w:r w:rsidRPr="00750A01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750A01">
        <w:rPr>
          <w:rFonts w:ascii="Times New Roman" w:hAnsi="Times New Roman"/>
          <w:sz w:val="28"/>
          <w:szCs w:val="28"/>
        </w:rPr>
        <w:t>»;</w:t>
      </w:r>
    </w:p>
    <w:p w:rsidR="00EE69C4" w:rsidRPr="00750A01" w:rsidRDefault="00EE69C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- врачебная амбулатория п. Красный Сад  </w:t>
      </w:r>
      <w:proofErr w:type="gramStart"/>
      <w:r w:rsidRPr="00750A01">
        <w:rPr>
          <w:rFonts w:ascii="Times New Roman" w:hAnsi="Times New Roman"/>
          <w:sz w:val="28"/>
          <w:szCs w:val="28"/>
        </w:rPr>
        <w:t>Азовской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 МУЗ ЦРБ;</w:t>
      </w:r>
    </w:p>
    <w:p w:rsidR="00EE69C4" w:rsidRPr="00750A01" w:rsidRDefault="00EE69C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дом культуры;</w:t>
      </w:r>
    </w:p>
    <w:p w:rsidR="00EE69C4" w:rsidRPr="00750A01" w:rsidRDefault="00EE69C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библиотека;</w:t>
      </w:r>
    </w:p>
    <w:p w:rsidR="0031352E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</w:t>
      </w:r>
      <w:r w:rsidR="00EE69C4" w:rsidRPr="00750A01">
        <w:rPr>
          <w:rFonts w:ascii="Times New Roman" w:hAnsi="Times New Roman"/>
          <w:sz w:val="28"/>
          <w:szCs w:val="28"/>
        </w:rPr>
        <w:t xml:space="preserve"> </w:t>
      </w:r>
      <w:r w:rsidR="00B75018" w:rsidRPr="00750A01">
        <w:rPr>
          <w:rFonts w:ascii="Times New Roman" w:hAnsi="Times New Roman"/>
          <w:sz w:val="28"/>
          <w:szCs w:val="28"/>
        </w:rPr>
        <w:t xml:space="preserve">производственные участки </w:t>
      </w:r>
      <w:r w:rsidR="00A54668" w:rsidRPr="00750A01">
        <w:rPr>
          <w:rFonts w:ascii="Times New Roman" w:hAnsi="Times New Roman"/>
          <w:sz w:val="28"/>
          <w:szCs w:val="28"/>
        </w:rPr>
        <w:t>муниципально</w:t>
      </w:r>
      <w:r w:rsidR="00B75018" w:rsidRPr="00750A01">
        <w:rPr>
          <w:rFonts w:ascii="Times New Roman" w:hAnsi="Times New Roman"/>
          <w:sz w:val="28"/>
          <w:szCs w:val="28"/>
        </w:rPr>
        <w:t xml:space="preserve">го </w:t>
      </w:r>
      <w:r w:rsidR="00225F27" w:rsidRPr="00750A01">
        <w:rPr>
          <w:rFonts w:ascii="Times New Roman" w:hAnsi="Times New Roman"/>
          <w:sz w:val="28"/>
          <w:szCs w:val="28"/>
        </w:rPr>
        <w:t xml:space="preserve"> унитарно</w:t>
      </w:r>
      <w:r w:rsidR="00B75018" w:rsidRPr="00750A01">
        <w:rPr>
          <w:rFonts w:ascii="Times New Roman" w:hAnsi="Times New Roman"/>
          <w:sz w:val="28"/>
          <w:szCs w:val="28"/>
        </w:rPr>
        <w:t>го</w:t>
      </w:r>
      <w:r w:rsidR="00A54668" w:rsidRPr="00750A01">
        <w:rPr>
          <w:rFonts w:ascii="Times New Roman" w:hAnsi="Times New Roman"/>
          <w:sz w:val="28"/>
          <w:szCs w:val="28"/>
        </w:rPr>
        <w:t xml:space="preserve"> </w:t>
      </w:r>
      <w:r w:rsidRPr="00750A01">
        <w:rPr>
          <w:rFonts w:ascii="Times New Roman" w:hAnsi="Times New Roman"/>
          <w:sz w:val="28"/>
          <w:szCs w:val="28"/>
        </w:rPr>
        <w:t xml:space="preserve"> предприяти</w:t>
      </w:r>
      <w:r w:rsidR="00B75018" w:rsidRPr="00750A01">
        <w:rPr>
          <w:rFonts w:ascii="Times New Roman" w:hAnsi="Times New Roman"/>
          <w:sz w:val="28"/>
          <w:szCs w:val="28"/>
        </w:rPr>
        <w:t>я</w:t>
      </w:r>
      <w:r w:rsidRPr="00750A01">
        <w:rPr>
          <w:rFonts w:ascii="Times New Roman" w:hAnsi="Times New Roman"/>
          <w:sz w:val="28"/>
          <w:szCs w:val="28"/>
        </w:rPr>
        <w:t xml:space="preserve"> жилищно-коммунального хозяйства </w:t>
      </w:r>
      <w:proofErr w:type="spellStart"/>
      <w:r w:rsidR="00225F27" w:rsidRPr="00750A0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225F27" w:rsidRPr="00750A01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4B4CDA" w:rsidRPr="00750A01" w:rsidRDefault="00BC52FA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- </w:t>
      </w:r>
      <w:r w:rsidR="00B16FFA" w:rsidRPr="00750A01">
        <w:rPr>
          <w:rFonts w:ascii="Times New Roman" w:hAnsi="Times New Roman"/>
          <w:sz w:val="28"/>
          <w:szCs w:val="28"/>
        </w:rPr>
        <w:t>предприятие «</w:t>
      </w:r>
      <w:proofErr w:type="spellStart"/>
      <w:r w:rsidR="00B16FFA" w:rsidRPr="00750A01">
        <w:rPr>
          <w:rFonts w:ascii="Times New Roman" w:hAnsi="Times New Roman"/>
          <w:sz w:val="28"/>
          <w:szCs w:val="28"/>
        </w:rPr>
        <w:t>Агрохолод</w:t>
      </w:r>
      <w:proofErr w:type="spellEnd"/>
      <w:r w:rsidR="00B16FFA" w:rsidRPr="00750A01">
        <w:rPr>
          <w:rFonts w:ascii="Times New Roman" w:hAnsi="Times New Roman"/>
          <w:sz w:val="28"/>
          <w:szCs w:val="28"/>
        </w:rPr>
        <w:t>»;</w:t>
      </w:r>
    </w:p>
    <w:p w:rsidR="00091F17" w:rsidRPr="00750A01" w:rsidRDefault="00091F17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транспортное предприятие «Южная торговая экскаваторная компания»;</w:t>
      </w:r>
    </w:p>
    <w:p w:rsidR="00091F17" w:rsidRPr="00750A01" w:rsidRDefault="00091F17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- </w:t>
      </w:r>
      <w:r w:rsidR="00750A01" w:rsidRPr="00750A01">
        <w:rPr>
          <w:rFonts w:ascii="Times New Roman" w:hAnsi="Times New Roman"/>
          <w:sz w:val="28"/>
          <w:szCs w:val="28"/>
        </w:rPr>
        <w:t>15</w:t>
      </w:r>
      <w:r w:rsidRPr="00750A01">
        <w:rPr>
          <w:rFonts w:ascii="Times New Roman" w:hAnsi="Times New Roman"/>
          <w:sz w:val="28"/>
          <w:szCs w:val="28"/>
        </w:rPr>
        <w:t xml:space="preserve"> предприятий обслуживающего комплекса;</w:t>
      </w:r>
    </w:p>
    <w:p w:rsidR="0031352E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работают на территории соц. работники, оказывающие помощь пожилым и престарелым гражданам на дому;</w:t>
      </w:r>
    </w:p>
    <w:p w:rsidR="0031352E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на территории п. Красный Сад</w:t>
      </w:r>
      <w:r w:rsidR="00B75018" w:rsidRPr="00750A01">
        <w:rPr>
          <w:rFonts w:ascii="Times New Roman" w:hAnsi="Times New Roman"/>
          <w:sz w:val="28"/>
          <w:szCs w:val="28"/>
        </w:rPr>
        <w:t xml:space="preserve"> имеется </w:t>
      </w:r>
      <w:r w:rsidRPr="00750A01">
        <w:rPr>
          <w:rFonts w:ascii="Times New Roman" w:hAnsi="Times New Roman"/>
          <w:sz w:val="28"/>
          <w:szCs w:val="28"/>
        </w:rPr>
        <w:t>«Многофункциональный центр предоставления государственных и муниципальных услуг Азовского района»</w:t>
      </w:r>
      <w:r w:rsidR="00750A01" w:rsidRPr="00750A01">
        <w:rPr>
          <w:rFonts w:ascii="Times New Roman" w:hAnsi="Times New Roman"/>
          <w:sz w:val="28"/>
          <w:szCs w:val="28"/>
        </w:rPr>
        <w:t xml:space="preserve"> почта.</w:t>
      </w:r>
    </w:p>
    <w:p w:rsidR="00A54668" w:rsidRPr="00750A01" w:rsidRDefault="00A54668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ACB" w:rsidRPr="00750A01" w:rsidRDefault="001B3ACB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ACB" w:rsidRPr="00750A01" w:rsidRDefault="001B3ACB" w:rsidP="00750A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3ACB" w:rsidRPr="00750A01" w:rsidRDefault="001B3ACB" w:rsidP="00750A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lastRenderedPageBreak/>
        <w:t>Бюджет</w:t>
      </w:r>
    </w:p>
    <w:p w:rsidR="001B3ACB" w:rsidRPr="00750A01" w:rsidRDefault="001B3ACB" w:rsidP="00750A01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BA2F74" w:rsidRPr="00750A01" w:rsidRDefault="00BA2F74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На 2022 год Администрации Красносадовского сельского поселения доведен план по доходам в сумме </w:t>
      </w:r>
      <w:r w:rsidRPr="00750A01">
        <w:rPr>
          <w:rFonts w:ascii="Times New Roman" w:hAnsi="Times New Roman"/>
          <w:b/>
          <w:sz w:val="28"/>
          <w:szCs w:val="28"/>
        </w:rPr>
        <w:t>15 472,9</w:t>
      </w:r>
      <w:r w:rsidRPr="00750A01">
        <w:rPr>
          <w:rFonts w:ascii="Times New Roman" w:hAnsi="Times New Roman"/>
          <w:sz w:val="28"/>
          <w:szCs w:val="28"/>
        </w:rPr>
        <w:t xml:space="preserve"> </w:t>
      </w:r>
      <w:r w:rsidRPr="00750A01">
        <w:rPr>
          <w:rFonts w:ascii="Times New Roman" w:hAnsi="Times New Roman"/>
          <w:b/>
          <w:sz w:val="28"/>
          <w:szCs w:val="28"/>
        </w:rPr>
        <w:t>тыс. руб</w:t>
      </w:r>
      <w:r w:rsidRPr="00750A01">
        <w:rPr>
          <w:rFonts w:ascii="Times New Roman" w:hAnsi="Times New Roman"/>
          <w:sz w:val="28"/>
          <w:szCs w:val="28"/>
        </w:rPr>
        <w:t>., в том числе налоговые и неналоговые доходы –</w:t>
      </w:r>
      <w:r w:rsidRPr="00750A01">
        <w:rPr>
          <w:rFonts w:ascii="Times New Roman" w:hAnsi="Times New Roman"/>
          <w:b/>
          <w:sz w:val="28"/>
          <w:szCs w:val="28"/>
        </w:rPr>
        <w:t xml:space="preserve"> 5 256,4 тыс. руб. </w:t>
      </w:r>
      <w:r w:rsidRPr="00750A01">
        <w:rPr>
          <w:rFonts w:ascii="Times New Roman" w:hAnsi="Times New Roman"/>
          <w:sz w:val="28"/>
          <w:szCs w:val="28"/>
        </w:rPr>
        <w:t>а именно</w:t>
      </w:r>
      <w:r w:rsidRPr="00750A01">
        <w:rPr>
          <w:rFonts w:ascii="Times New Roman" w:hAnsi="Times New Roman"/>
          <w:b/>
          <w:sz w:val="28"/>
          <w:szCs w:val="28"/>
        </w:rPr>
        <w:t>:</w:t>
      </w:r>
      <w:r w:rsidRPr="00750A01">
        <w:rPr>
          <w:rFonts w:ascii="Times New Roman" w:hAnsi="Times New Roman"/>
          <w:sz w:val="28"/>
          <w:szCs w:val="28"/>
        </w:rPr>
        <w:t xml:space="preserve"> 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налог на доходы физических лиц –  730,1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- единый сельскохозяйственный налог – 13,6 тыс. руб.; 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налог на имущество физических лиц – 416,2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земельный налог – 4 071,3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государственная пошлина за совершение нотариальных действий – 20,4 тыс. руб.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доходы от использования имущества – 4,8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0A01">
        <w:rPr>
          <w:rFonts w:ascii="Times New Roman" w:hAnsi="Times New Roman"/>
          <w:b/>
          <w:sz w:val="28"/>
          <w:szCs w:val="28"/>
        </w:rPr>
        <w:t>и безвозмездные поступления в сумме 10 216,5 тыс. руб. а именно: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дотации на выравнивание бюджетной обеспеченности – 9 734,6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субвенции на содержание военно-учетного стола – 241,7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субвенции по передаче полномочий – 0,2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межбюджетные трансферты на осуществление части полномочий по решению вопросов местного значения (содержание дорог) – 240,0 тыс. руб.;</w:t>
      </w:r>
    </w:p>
    <w:p w:rsidR="00BA2F74" w:rsidRPr="00750A01" w:rsidRDefault="00BA2F74" w:rsidP="00750A0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50A01">
        <w:rPr>
          <w:rFonts w:ascii="Times New Roman" w:hAnsi="Times New Roman"/>
          <w:b/>
          <w:sz w:val="28"/>
          <w:szCs w:val="28"/>
        </w:rPr>
        <w:t>По состоянию на 1 июля  2022 года показатели выполнения плана по доходам таковы:</w:t>
      </w:r>
    </w:p>
    <w:p w:rsidR="00BA2F74" w:rsidRPr="00750A01" w:rsidRDefault="00BA2F74" w:rsidP="00750A0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Налог на доходы физических лиц – поступило 510,5 тыс. руб., что составляет  69,9% выполнения плана;</w:t>
      </w:r>
    </w:p>
    <w:p w:rsidR="00BA2F74" w:rsidRPr="00750A01" w:rsidRDefault="00BA2F74" w:rsidP="00750A0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Единый сельскохозяйственный налог – поступило 14,2 тыс. руб., что составило 104,4% выполнения плана;</w:t>
      </w:r>
    </w:p>
    <w:p w:rsidR="00BA2F74" w:rsidRPr="00750A01" w:rsidRDefault="00BA2F74" w:rsidP="00750A0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Налог на имущество – поступило 61,6 тыс. руб.; что составляет 14,8% выполнения плана;</w:t>
      </w:r>
    </w:p>
    <w:p w:rsidR="00BA2F74" w:rsidRPr="00750A01" w:rsidRDefault="00BA2F74" w:rsidP="00750A0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Земельный налог – поступило 1 697,4 тыс. руб.; что составляет 41,7% выполнения плана;</w:t>
      </w:r>
    </w:p>
    <w:p w:rsidR="00BA2F74" w:rsidRPr="00750A01" w:rsidRDefault="00BA2F74" w:rsidP="00750A0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Госпошлина за совершение нотариальных действий – поступило 7,0 тыс. руб., что составляет 34,3% выполнения плана;</w:t>
      </w:r>
    </w:p>
    <w:p w:rsidR="00BA2F74" w:rsidRPr="00750A01" w:rsidRDefault="00BA2F74" w:rsidP="00750A0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Доходы от использования имущества – поступило 1,9 тыс. руб., что составило 39,6% выполнения плана.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0A01">
        <w:rPr>
          <w:rFonts w:ascii="Times New Roman" w:hAnsi="Times New Roman"/>
          <w:b/>
          <w:sz w:val="28"/>
          <w:szCs w:val="28"/>
        </w:rPr>
        <w:t xml:space="preserve">Из безвозмездных поступлений  поступило: 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дотация на выравнивание бюджетной обеспеченности поступала по заранее утвержденному графику, поступило – 5 120,0 тыс. руб., что составляет 52,6% выполнения плана;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субвенции на содержание военно-учетного стола – 96,8 тыс. руб., что составляет 40,1% выполнения плана;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субвенции по передаче полномочий - 0,2 тыс. руб. - в полном объеме;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межбюджетные трансферты на осуществление части полномочий по решению вопросов местного значения (содержание дорог) – 237,7 тыс. руб. что составляет 99,1% выполнения плана.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2F74" w:rsidRPr="00750A01" w:rsidRDefault="00BA2F74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A01">
        <w:rPr>
          <w:rFonts w:ascii="Times New Roman" w:hAnsi="Times New Roman"/>
          <w:sz w:val="28"/>
          <w:szCs w:val="28"/>
        </w:rPr>
        <w:t xml:space="preserve">В первом полугодии 2022 года за счет собранных налогов и поступлений из бюджета области и района, </w:t>
      </w:r>
      <w:r w:rsidRPr="00750A01">
        <w:rPr>
          <w:rStyle w:val="FontStyle12"/>
          <w:sz w:val="28"/>
          <w:szCs w:val="28"/>
        </w:rPr>
        <w:t xml:space="preserve">руководствуясь Федеральным законом от 5 апреля 2013г. № 44-ФЗ </w:t>
      </w:r>
      <w:r w:rsidRPr="00750A01">
        <w:rPr>
          <w:rStyle w:val="FontStyle17"/>
          <w:rFonts w:ascii="Times New Roman" w:hAnsi="Times New Roman" w:cs="Times New Roman"/>
          <w:sz w:val="28"/>
          <w:szCs w:val="28"/>
        </w:rPr>
        <w:t xml:space="preserve">«О </w:t>
      </w:r>
      <w:r w:rsidRPr="00750A01">
        <w:rPr>
          <w:rStyle w:val="FontStyle12"/>
          <w:sz w:val="28"/>
          <w:szCs w:val="28"/>
        </w:rPr>
        <w:t xml:space="preserve">контрактной системе в сфере закупок </w:t>
      </w:r>
      <w:r w:rsidRPr="00750A01">
        <w:rPr>
          <w:rStyle w:val="FontStyle16"/>
          <w:sz w:val="28"/>
          <w:szCs w:val="28"/>
        </w:rPr>
        <w:t xml:space="preserve">товаров, </w:t>
      </w:r>
      <w:r w:rsidRPr="00750A01">
        <w:rPr>
          <w:rStyle w:val="FontStyle12"/>
          <w:sz w:val="28"/>
          <w:szCs w:val="28"/>
        </w:rPr>
        <w:t xml:space="preserve">работ, услуг для обеспечения государственных и муниципальных нужд», в том числе с </w:t>
      </w:r>
      <w:r w:rsidRPr="00750A01">
        <w:rPr>
          <w:rStyle w:val="FontStyle12"/>
          <w:sz w:val="28"/>
          <w:szCs w:val="28"/>
        </w:rPr>
        <w:lastRenderedPageBreak/>
        <w:t>использованием Регионального портала закупок малого объема,</w:t>
      </w:r>
      <w:r w:rsidRPr="00750A01">
        <w:rPr>
          <w:rFonts w:ascii="Times New Roman" w:hAnsi="Times New Roman"/>
          <w:sz w:val="28"/>
          <w:szCs w:val="28"/>
        </w:rPr>
        <w:t xml:space="preserve"> произведены следующие расходы на общую сумму 6 844,8 тыс. руб.:</w:t>
      </w:r>
      <w:proofErr w:type="gramEnd"/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оплата уличного освещения – 242,7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техническое обслуживание уличного освещения</w:t>
      </w:r>
      <w:r w:rsidR="00C11055">
        <w:rPr>
          <w:rFonts w:ascii="Times New Roman" w:hAnsi="Times New Roman"/>
          <w:sz w:val="28"/>
          <w:szCs w:val="28"/>
        </w:rPr>
        <w:t xml:space="preserve">, в том числе по ул. </w:t>
      </w:r>
      <w:proofErr w:type="gramStart"/>
      <w:r w:rsidR="00C11055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 – 42,2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- ремонт уличного освещения по ул. </w:t>
      </w:r>
      <w:proofErr w:type="gramStart"/>
      <w:r w:rsidRPr="00C11055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C11055">
        <w:rPr>
          <w:rFonts w:ascii="Times New Roman" w:hAnsi="Times New Roman"/>
          <w:sz w:val="28"/>
          <w:szCs w:val="28"/>
        </w:rPr>
        <w:t xml:space="preserve"> – 220,0 тыс. руб</w:t>
      </w:r>
      <w:r w:rsidRPr="00750A01">
        <w:rPr>
          <w:rFonts w:ascii="Times New Roman" w:hAnsi="Times New Roman"/>
          <w:sz w:val="28"/>
          <w:szCs w:val="28"/>
        </w:rPr>
        <w:t xml:space="preserve">.; 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вывоз мусора со свалочных очагов – 133,0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приобретение колес для ремонта мусорных контейнеров – 42,5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ремонт мусорных контейнеров с заменой колес (14 штук) – 40,9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покраска мусорных контейнеров (35 штук), побелка деревьев (с приобретением краски) – 55,9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противоклещевая обработка мест массового нахождения населения – 7,4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патрульная уборка общественных мест – 43,8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удаление сухостойных аварийно-опасных деревьев, опиловка и переработка (измельчение) порубочных остатков – 186,8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услуги по обращению с животными без владельцев (отлов и содержание собак) – 49,6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- работы по зимнему содержанию дорог (очистка дорог от снега, </w:t>
      </w:r>
      <w:proofErr w:type="spellStart"/>
      <w:r w:rsidRPr="00750A01">
        <w:rPr>
          <w:rFonts w:ascii="Times New Roman" w:hAnsi="Times New Roman"/>
          <w:sz w:val="28"/>
          <w:szCs w:val="28"/>
        </w:rPr>
        <w:t>противогололедные</w:t>
      </w:r>
      <w:proofErr w:type="spellEnd"/>
      <w:r w:rsidRPr="00750A01">
        <w:rPr>
          <w:rFonts w:ascii="Times New Roman" w:hAnsi="Times New Roman"/>
          <w:sz w:val="28"/>
          <w:szCs w:val="28"/>
        </w:rPr>
        <w:t xml:space="preserve"> мероприятия) – 150,0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патрульная уборка полосы отвода дорог – 87,7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возмещение ущерба по исполнительному листу (за повреждение газопровода упавшим деревом) – 30,0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расходы на выполнение кадастровых и геодезических работ – 16,0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расходы на осуществление первичного воинского учета – 96,8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расходы на страхование жизни добровольных пожарных – 0,8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расходы на обеспечение деятельности органов местного самоуправления (в том числе на выплату заработной платы с начислениями) – 1963,6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публикация нормативно-правовых актов, обслуживание официального сайта администрации – 15,3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расходы на связь – 17,4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коммунальные расходы – 25,5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расходы на работы по сопровождению программных продуктов, техническому обслуживанию, ремонту оргтехники, отправка отчетности по каналам связи – 50,8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сопровождение программы 1-С «Бухгалтерия» – 16,2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- сопровождение справочной правовой системы «ГАРАНТ» – 18,8 тыс. руб.; 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обновление информационной базы ЖКХ – 15,8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обучение охране труда специалистов администрации – 3,1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приобретение канцелярских и хозяйственных товаров – 11,1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оплата имущественных налогов – 19,7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межбюджетные трансферты в район на переданные полномочия по внутреннему и внешнему финансовому контролю – 38,3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расходы на выполнение других обязательств государства – взнос в ассоциацию СМОРО – 20,0 тыс. руб.,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lastRenderedPageBreak/>
        <w:t>- расходы на услуги адвоката за представление интересов администрации в суде – 40,0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обслуживание сайта администрации – 6,5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оплата госпошлины – 1,6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оплата исполнительского сбора – 50,0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работы по подготовке технической документации на бесхозяйные газопроводы – 99,0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услуги по оценке стоимости земельного участка – 7,0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повышение квалификации специалистов администрации – 9,0 тыс. руб.;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расходы на обеспечение деятельности муниципального бюджетного учреждения культуры СДК (на выполнение муниципального задания) – 2970,0 тыс. руб.</w:t>
      </w:r>
    </w:p>
    <w:p w:rsidR="00BA2F74" w:rsidRPr="00750A01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2E" w:rsidRPr="00750A01" w:rsidRDefault="00286B3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  </w:t>
      </w:r>
      <w:r w:rsidR="008D4479" w:rsidRPr="00750A01">
        <w:rPr>
          <w:rFonts w:ascii="Times New Roman" w:hAnsi="Times New Roman"/>
          <w:sz w:val="28"/>
          <w:szCs w:val="28"/>
        </w:rPr>
        <w:tab/>
      </w:r>
      <w:r w:rsidRPr="00750A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52E" w:rsidRPr="00750A01">
        <w:rPr>
          <w:rFonts w:ascii="Times New Roman" w:hAnsi="Times New Roman"/>
          <w:sz w:val="28"/>
          <w:szCs w:val="28"/>
        </w:rPr>
        <w:t xml:space="preserve">За </w:t>
      </w:r>
      <w:r w:rsidR="00EE69C4" w:rsidRPr="00750A01">
        <w:rPr>
          <w:rFonts w:ascii="Times New Roman" w:hAnsi="Times New Roman"/>
          <w:sz w:val="28"/>
          <w:szCs w:val="28"/>
        </w:rPr>
        <w:t>1</w:t>
      </w:r>
      <w:r w:rsidR="008E6D92" w:rsidRPr="00750A01">
        <w:rPr>
          <w:rFonts w:ascii="Times New Roman" w:hAnsi="Times New Roman"/>
          <w:sz w:val="28"/>
          <w:szCs w:val="28"/>
        </w:rPr>
        <w:t xml:space="preserve"> </w:t>
      </w:r>
      <w:r w:rsidR="0031352E" w:rsidRPr="00750A01">
        <w:rPr>
          <w:rFonts w:ascii="Times New Roman" w:hAnsi="Times New Roman"/>
          <w:sz w:val="28"/>
          <w:szCs w:val="28"/>
        </w:rPr>
        <w:t xml:space="preserve"> полугодие 20</w:t>
      </w:r>
      <w:r w:rsidR="00EE69C4" w:rsidRPr="00750A01">
        <w:rPr>
          <w:rFonts w:ascii="Times New Roman" w:hAnsi="Times New Roman"/>
          <w:sz w:val="28"/>
          <w:szCs w:val="28"/>
        </w:rPr>
        <w:t>22</w:t>
      </w:r>
      <w:r w:rsidR="00330134" w:rsidRPr="00750A01">
        <w:rPr>
          <w:rFonts w:ascii="Times New Roman" w:hAnsi="Times New Roman"/>
          <w:sz w:val="28"/>
          <w:szCs w:val="28"/>
        </w:rPr>
        <w:t xml:space="preserve"> </w:t>
      </w:r>
      <w:r w:rsidR="00A54668" w:rsidRPr="00750A01">
        <w:rPr>
          <w:rFonts w:ascii="Times New Roman" w:hAnsi="Times New Roman"/>
          <w:sz w:val="28"/>
          <w:szCs w:val="28"/>
        </w:rPr>
        <w:t xml:space="preserve"> </w:t>
      </w:r>
      <w:r w:rsidR="0031352E" w:rsidRPr="00750A01">
        <w:rPr>
          <w:rFonts w:ascii="Times New Roman" w:hAnsi="Times New Roman"/>
          <w:sz w:val="28"/>
          <w:szCs w:val="28"/>
        </w:rPr>
        <w:t xml:space="preserve"> года </w:t>
      </w:r>
      <w:r w:rsidR="00005412" w:rsidRPr="00750A01">
        <w:rPr>
          <w:rFonts w:ascii="Times New Roman" w:hAnsi="Times New Roman"/>
          <w:sz w:val="28"/>
          <w:szCs w:val="28"/>
        </w:rPr>
        <w:t xml:space="preserve">на приеме у Главы администрации сельского поселения </w:t>
      </w:r>
      <w:r w:rsidR="0031352E" w:rsidRPr="00750A01">
        <w:rPr>
          <w:rFonts w:ascii="Times New Roman" w:hAnsi="Times New Roman"/>
          <w:sz w:val="28"/>
          <w:szCs w:val="28"/>
        </w:rPr>
        <w:t xml:space="preserve"> был</w:t>
      </w:r>
      <w:r w:rsidR="00005412" w:rsidRPr="00750A01">
        <w:rPr>
          <w:rFonts w:ascii="Times New Roman" w:hAnsi="Times New Roman"/>
          <w:sz w:val="28"/>
          <w:szCs w:val="28"/>
        </w:rPr>
        <w:t>о</w:t>
      </w:r>
      <w:r w:rsidR="0031352E" w:rsidRPr="00750A01">
        <w:rPr>
          <w:rFonts w:ascii="Times New Roman" w:hAnsi="Times New Roman"/>
          <w:sz w:val="28"/>
          <w:szCs w:val="28"/>
        </w:rPr>
        <w:t xml:space="preserve"> принят</w:t>
      </w:r>
      <w:r w:rsidR="00005412" w:rsidRPr="00750A01">
        <w:rPr>
          <w:rFonts w:ascii="Times New Roman" w:hAnsi="Times New Roman"/>
          <w:sz w:val="28"/>
          <w:szCs w:val="28"/>
        </w:rPr>
        <w:t>о</w:t>
      </w:r>
      <w:r w:rsidR="0031352E" w:rsidRPr="00750A01">
        <w:rPr>
          <w:rFonts w:ascii="Times New Roman" w:hAnsi="Times New Roman"/>
          <w:sz w:val="28"/>
          <w:szCs w:val="28"/>
        </w:rPr>
        <w:t xml:space="preserve"> </w:t>
      </w:r>
      <w:r w:rsidR="000823AF" w:rsidRPr="00750A01">
        <w:rPr>
          <w:rFonts w:ascii="Times New Roman" w:hAnsi="Times New Roman"/>
          <w:sz w:val="28"/>
          <w:szCs w:val="28"/>
        </w:rPr>
        <w:t>1</w:t>
      </w:r>
      <w:r w:rsidR="00BA2F74" w:rsidRPr="00750A01">
        <w:rPr>
          <w:rFonts w:ascii="Times New Roman" w:hAnsi="Times New Roman"/>
          <w:sz w:val="28"/>
          <w:szCs w:val="28"/>
        </w:rPr>
        <w:t>5</w:t>
      </w:r>
      <w:r w:rsidR="00330134" w:rsidRPr="00750A01">
        <w:rPr>
          <w:rFonts w:ascii="Times New Roman" w:hAnsi="Times New Roman"/>
          <w:sz w:val="28"/>
          <w:szCs w:val="28"/>
        </w:rPr>
        <w:t xml:space="preserve"> </w:t>
      </w:r>
      <w:r w:rsidR="0031352E" w:rsidRPr="00750A01">
        <w:rPr>
          <w:rFonts w:ascii="Times New Roman" w:hAnsi="Times New Roman"/>
          <w:sz w:val="28"/>
          <w:szCs w:val="28"/>
        </w:rPr>
        <w:t xml:space="preserve"> человек, работниками администрации был</w:t>
      </w:r>
      <w:r w:rsidR="0049280A" w:rsidRPr="00750A01">
        <w:rPr>
          <w:rFonts w:ascii="Times New Roman" w:hAnsi="Times New Roman"/>
          <w:sz w:val="28"/>
          <w:szCs w:val="28"/>
        </w:rPr>
        <w:t>о</w:t>
      </w:r>
      <w:r w:rsidR="0031352E" w:rsidRPr="00750A01">
        <w:rPr>
          <w:rFonts w:ascii="Times New Roman" w:hAnsi="Times New Roman"/>
          <w:sz w:val="28"/>
          <w:szCs w:val="28"/>
        </w:rPr>
        <w:t xml:space="preserve"> оказан</w:t>
      </w:r>
      <w:r w:rsidR="0049280A" w:rsidRPr="00750A01">
        <w:rPr>
          <w:rFonts w:ascii="Times New Roman" w:hAnsi="Times New Roman"/>
          <w:sz w:val="28"/>
          <w:szCs w:val="28"/>
        </w:rPr>
        <w:t>о</w:t>
      </w:r>
      <w:r w:rsidR="0031352E" w:rsidRPr="00750A01">
        <w:rPr>
          <w:rFonts w:ascii="Times New Roman" w:hAnsi="Times New Roman"/>
          <w:sz w:val="28"/>
          <w:szCs w:val="28"/>
        </w:rPr>
        <w:t xml:space="preserve"> </w:t>
      </w:r>
      <w:r w:rsidR="00BA2F74" w:rsidRPr="00750A01">
        <w:rPr>
          <w:rFonts w:ascii="Times New Roman" w:hAnsi="Times New Roman"/>
          <w:sz w:val="28"/>
          <w:szCs w:val="28"/>
        </w:rPr>
        <w:t>84</w:t>
      </w:r>
      <w:r w:rsidR="00743586" w:rsidRPr="00750A01">
        <w:rPr>
          <w:rFonts w:ascii="Times New Roman" w:hAnsi="Times New Roman"/>
          <w:sz w:val="28"/>
          <w:szCs w:val="28"/>
        </w:rPr>
        <w:t xml:space="preserve"> </w:t>
      </w:r>
      <w:r w:rsidR="0031352E" w:rsidRPr="00750A01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743586" w:rsidRPr="00750A01">
        <w:rPr>
          <w:rFonts w:ascii="Times New Roman" w:hAnsi="Times New Roman"/>
          <w:sz w:val="28"/>
          <w:szCs w:val="28"/>
        </w:rPr>
        <w:t>и по выдаче справок и выписок</w:t>
      </w:r>
      <w:r w:rsidR="0031352E" w:rsidRPr="00750A01">
        <w:rPr>
          <w:rFonts w:ascii="Times New Roman" w:hAnsi="Times New Roman"/>
          <w:sz w:val="28"/>
          <w:szCs w:val="28"/>
        </w:rPr>
        <w:t xml:space="preserve">, совершено </w:t>
      </w:r>
      <w:r w:rsidR="00BA2F74" w:rsidRPr="00750A01">
        <w:rPr>
          <w:rFonts w:ascii="Times New Roman" w:hAnsi="Times New Roman"/>
          <w:sz w:val="28"/>
          <w:szCs w:val="28"/>
        </w:rPr>
        <w:t>36</w:t>
      </w:r>
      <w:r w:rsidR="0031352E" w:rsidRPr="00750A01">
        <w:rPr>
          <w:rFonts w:ascii="Times New Roman" w:hAnsi="Times New Roman"/>
          <w:sz w:val="28"/>
          <w:szCs w:val="28"/>
        </w:rPr>
        <w:t xml:space="preserve"> нотариальных действий,</w:t>
      </w:r>
      <w:r w:rsidR="0049280A" w:rsidRPr="00750A01">
        <w:rPr>
          <w:rFonts w:ascii="Times New Roman" w:hAnsi="Times New Roman"/>
          <w:sz w:val="28"/>
          <w:szCs w:val="28"/>
        </w:rPr>
        <w:t xml:space="preserve"> рассмотрено </w:t>
      </w:r>
      <w:r w:rsidR="00BA2F74" w:rsidRPr="00750A01">
        <w:rPr>
          <w:rFonts w:ascii="Times New Roman" w:hAnsi="Times New Roman"/>
          <w:sz w:val="28"/>
          <w:szCs w:val="28"/>
        </w:rPr>
        <w:t>61</w:t>
      </w:r>
      <w:r w:rsidR="00F044A0" w:rsidRPr="00750A01">
        <w:rPr>
          <w:rFonts w:ascii="Times New Roman" w:hAnsi="Times New Roman"/>
          <w:sz w:val="28"/>
          <w:szCs w:val="28"/>
        </w:rPr>
        <w:t xml:space="preserve"> </w:t>
      </w:r>
      <w:r w:rsidR="0049280A" w:rsidRPr="00750A01">
        <w:rPr>
          <w:rFonts w:ascii="Times New Roman" w:hAnsi="Times New Roman"/>
          <w:sz w:val="28"/>
          <w:szCs w:val="28"/>
        </w:rPr>
        <w:t>заявлени</w:t>
      </w:r>
      <w:r w:rsidR="00BA2F74" w:rsidRPr="00750A01">
        <w:rPr>
          <w:rFonts w:ascii="Times New Roman" w:hAnsi="Times New Roman"/>
          <w:sz w:val="28"/>
          <w:szCs w:val="28"/>
        </w:rPr>
        <w:t>е</w:t>
      </w:r>
      <w:r w:rsidR="00F044A0" w:rsidRPr="00750A01">
        <w:rPr>
          <w:rFonts w:ascii="Times New Roman" w:hAnsi="Times New Roman"/>
          <w:sz w:val="28"/>
          <w:szCs w:val="28"/>
        </w:rPr>
        <w:t xml:space="preserve"> </w:t>
      </w:r>
      <w:r w:rsidR="0049280A" w:rsidRPr="00750A01">
        <w:rPr>
          <w:rFonts w:ascii="Times New Roman" w:hAnsi="Times New Roman"/>
          <w:sz w:val="28"/>
          <w:szCs w:val="28"/>
        </w:rPr>
        <w:t xml:space="preserve"> граждан,</w:t>
      </w:r>
      <w:r w:rsidR="00743586" w:rsidRPr="00750A01">
        <w:rPr>
          <w:rFonts w:ascii="Times New Roman" w:hAnsi="Times New Roman"/>
          <w:sz w:val="28"/>
          <w:szCs w:val="28"/>
        </w:rPr>
        <w:t xml:space="preserve"> требующих принятия определенных нормативно-правовых актов, </w:t>
      </w:r>
      <w:r w:rsidR="0031352E" w:rsidRPr="00750A01">
        <w:rPr>
          <w:rFonts w:ascii="Times New Roman" w:hAnsi="Times New Roman"/>
          <w:sz w:val="28"/>
          <w:szCs w:val="28"/>
        </w:rPr>
        <w:t xml:space="preserve">получено </w:t>
      </w:r>
      <w:r w:rsidR="00BA2F74" w:rsidRPr="00750A01">
        <w:rPr>
          <w:rFonts w:ascii="Times New Roman" w:hAnsi="Times New Roman"/>
          <w:sz w:val="28"/>
          <w:szCs w:val="28"/>
        </w:rPr>
        <w:t>1</w:t>
      </w:r>
      <w:r w:rsidR="00330134" w:rsidRPr="00750A01">
        <w:rPr>
          <w:rFonts w:ascii="Times New Roman" w:hAnsi="Times New Roman"/>
          <w:sz w:val="28"/>
          <w:szCs w:val="28"/>
        </w:rPr>
        <w:t>280</w:t>
      </w:r>
      <w:r w:rsidR="0031352E" w:rsidRPr="00750A01">
        <w:rPr>
          <w:rFonts w:ascii="Times New Roman" w:hAnsi="Times New Roman"/>
          <w:sz w:val="28"/>
          <w:szCs w:val="28"/>
        </w:rPr>
        <w:t xml:space="preserve"> единиц входящей корреспонденции, подготовлено и отправлено </w:t>
      </w:r>
      <w:r w:rsidR="00BA2F74" w:rsidRPr="00750A01">
        <w:rPr>
          <w:rFonts w:ascii="Times New Roman" w:hAnsi="Times New Roman"/>
          <w:sz w:val="28"/>
          <w:szCs w:val="28"/>
        </w:rPr>
        <w:t>1002</w:t>
      </w:r>
      <w:r w:rsidR="00F044A0" w:rsidRPr="00750A01">
        <w:rPr>
          <w:rFonts w:ascii="Times New Roman" w:hAnsi="Times New Roman"/>
          <w:sz w:val="28"/>
          <w:szCs w:val="28"/>
        </w:rPr>
        <w:t xml:space="preserve"> </w:t>
      </w:r>
      <w:r w:rsidR="0031352E" w:rsidRPr="00750A01">
        <w:rPr>
          <w:rFonts w:ascii="Times New Roman" w:hAnsi="Times New Roman"/>
          <w:sz w:val="28"/>
          <w:szCs w:val="28"/>
        </w:rPr>
        <w:t xml:space="preserve"> ответ</w:t>
      </w:r>
      <w:r w:rsidR="00BA2F74" w:rsidRPr="00750A01">
        <w:rPr>
          <w:rFonts w:ascii="Times New Roman" w:hAnsi="Times New Roman"/>
          <w:sz w:val="28"/>
          <w:szCs w:val="28"/>
        </w:rPr>
        <w:t>а</w:t>
      </w:r>
      <w:r w:rsidR="00743586" w:rsidRPr="00750A01">
        <w:rPr>
          <w:rFonts w:ascii="Times New Roman" w:hAnsi="Times New Roman"/>
          <w:sz w:val="28"/>
          <w:szCs w:val="28"/>
        </w:rPr>
        <w:t>.</w:t>
      </w:r>
      <w:proofErr w:type="gramEnd"/>
      <w:r w:rsidR="00743586" w:rsidRPr="00750A01">
        <w:rPr>
          <w:rFonts w:ascii="Times New Roman" w:hAnsi="Times New Roman"/>
          <w:sz w:val="28"/>
          <w:szCs w:val="28"/>
        </w:rPr>
        <w:t xml:space="preserve"> Администрацией Красносадовского сельского поселения </w:t>
      </w:r>
      <w:r w:rsidR="0031352E" w:rsidRPr="00750A01">
        <w:rPr>
          <w:rFonts w:ascii="Times New Roman" w:hAnsi="Times New Roman"/>
          <w:sz w:val="28"/>
          <w:szCs w:val="28"/>
        </w:rPr>
        <w:t xml:space="preserve"> принято </w:t>
      </w:r>
      <w:r w:rsidR="00BA2F74" w:rsidRPr="00750A01">
        <w:rPr>
          <w:rFonts w:ascii="Times New Roman" w:hAnsi="Times New Roman"/>
          <w:sz w:val="28"/>
          <w:szCs w:val="28"/>
        </w:rPr>
        <w:t>33</w:t>
      </w:r>
      <w:r w:rsidR="0068090B" w:rsidRPr="00750A01">
        <w:rPr>
          <w:rFonts w:ascii="Times New Roman" w:hAnsi="Times New Roman"/>
          <w:sz w:val="28"/>
          <w:szCs w:val="28"/>
        </w:rPr>
        <w:t xml:space="preserve"> </w:t>
      </w:r>
      <w:r w:rsidR="00BC52FA" w:rsidRPr="00750A01">
        <w:rPr>
          <w:rFonts w:ascii="Times New Roman" w:hAnsi="Times New Roman"/>
          <w:sz w:val="28"/>
          <w:szCs w:val="28"/>
        </w:rPr>
        <w:t xml:space="preserve"> </w:t>
      </w:r>
      <w:r w:rsidR="0031352E" w:rsidRPr="00750A01">
        <w:rPr>
          <w:rFonts w:ascii="Times New Roman" w:hAnsi="Times New Roman"/>
          <w:sz w:val="28"/>
          <w:szCs w:val="28"/>
        </w:rPr>
        <w:t>Распоряжени</w:t>
      </w:r>
      <w:r w:rsidR="00BA2F74" w:rsidRPr="00750A01">
        <w:rPr>
          <w:rFonts w:ascii="Times New Roman" w:hAnsi="Times New Roman"/>
          <w:sz w:val="28"/>
          <w:szCs w:val="28"/>
        </w:rPr>
        <w:t>я</w:t>
      </w:r>
      <w:r w:rsidR="0031352E" w:rsidRPr="00750A01">
        <w:rPr>
          <w:rFonts w:ascii="Times New Roman" w:hAnsi="Times New Roman"/>
          <w:sz w:val="28"/>
          <w:szCs w:val="28"/>
        </w:rPr>
        <w:t xml:space="preserve">, </w:t>
      </w:r>
      <w:r w:rsidR="00BA2F74" w:rsidRPr="00750A01">
        <w:rPr>
          <w:rFonts w:ascii="Times New Roman" w:hAnsi="Times New Roman"/>
          <w:sz w:val="28"/>
          <w:szCs w:val="28"/>
        </w:rPr>
        <w:t>106</w:t>
      </w:r>
      <w:r w:rsidR="00EC4E22" w:rsidRPr="00750A01">
        <w:rPr>
          <w:rFonts w:ascii="Times New Roman" w:hAnsi="Times New Roman"/>
          <w:sz w:val="28"/>
          <w:szCs w:val="28"/>
        </w:rPr>
        <w:t xml:space="preserve"> </w:t>
      </w:r>
      <w:r w:rsidR="0031352E" w:rsidRPr="00750A01">
        <w:rPr>
          <w:rFonts w:ascii="Times New Roman" w:hAnsi="Times New Roman"/>
          <w:sz w:val="28"/>
          <w:szCs w:val="28"/>
        </w:rPr>
        <w:t xml:space="preserve"> Постановлени</w:t>
      </w:r>
      <w:r w:rsidR="00743586" w:rsidRPr="00750A01">
        <w:rPr>
          <w:rFonts w:ascii="Times New Roman" w:hAnsi="Times New Roman"/>
          <w:sz w:val="28"/>
          <w:szCs w:val="28"/>
        </w:rPr>
        <w:t>я</w:t>
      </w:r>
      <w:r w:rsidR="0031352E" w:rsidRPr="00750A01">
        <w:rPr>
          <w:rFonts w:ascii="Times New Roman" w:hAnsi="Times New Roman"/>
          <w:sz w:val="28"/>
          <w:szCs w:val="28"/>
        </w:rPr>
        <w:t xml:space="preserve">, </w:t>
      </w:r>
      <w:r w:rsidR="00BC52FA" w:rsidRPr="00750A01">
        <w:rPr>
          <w:rFonts w:ascii="Times New Roman" w:hAnsi="Times New Roman"/>
          <w:sz w:val="28"/>
          <w:szCs w:val="28"/>
        </w:rPr>
        <w:t xml:space="preserve"> </w:t>
      </w:r>
      <w:r w:rsidR="0031352E" w:rsidRPr="00750A01">
        <w:rPr>
          <w:rFonts w:ascii="Times New Roman" w:hAnsi="Times New Roman"/>
          <w:sz w:val="28"/>
          <w:szCs w:val="28"/>
        </w:rPr>
        <w:t xml:space="preserve">проведено </w:t>
      </w:r>
      <w:r w:rsidR="00BA2F74" w:rsidRPr="00750A01">
        <w:rPr>
          <w:rFonts w:ascii="Times New Roman" w:hAnsi="Times New Roman"/>
          <w:sz w:val="28"/>
          <w:szCs w:val="28"/>
        </w:rPr>
        <w:t>5</w:t>
      </w:r>
      <w:r w:rsidR="00743586" w:rsidRPr="00750A01">
        <w:rPr>
          <w:rFonts w:ascii="Times New Roman" w:hAnsi="Times New Roman"/>
          <w:sz w:val="28"/>
          <w:szCs w:val="28"/>
        </w:rPr>
        <w:t xml:space="preserve"> </w:t>
      </w:r>
      <w:r w:rsidR="0031352E" w:rsidRPr="00750A01">
        <w:rPr>
          <w:rFonts w:ascii="Times New Roman" w:hAnsi="Times New Roman"/>
          <w:sz w:val="28"/>
          <w:szCs w:val="28"/>
        </w:rPr>
        <w:t xml:space="preserve"> Собрани</w:t>
      </w:r>
      <w:r w:rsidR="00743586" w:rsidRPr="00750A01">
        <w:rPr>
          <w:rFonts w:ascii="Times New Roman" w:hAnsi="Times New Roman"/>
          <w:sz w:val="28"/>
          <w:szCs w:val="28"/>
        </w:rPr>
        <w:t>й</w:t>
      </w:r>
      <w:r w:rsidR="00EC4E22" w:rsidRPr="00750A01">
        <w:rPr>
          <w:rFonts w:ascii="Times New Roman" w:hAnsi="Times New Roman"/>
          <w:sz w:val="28"/>
          <w:szCs w:val="28"/>
        </w:rPr>
        <w:t xml:space="preserve"> </w:t>
      </w:r>
      <w:r w:rsidR="0031352E" w:rsidRPr="00750A01">
        <w:rPr>
          <w:rFonts w:ascii="Times New Roman" w:hAnsi="Times New Roman"/>
          <w:sz w:val="28"/>
          <w:szCs w:val="28"/>
        </w:rPr>
        <w:t xml:space="preserve"> депутатов, на которых рассмотрено </w:t>
      </w:r>
      <w:r w:rsidR="00BC52FA" w:rsidRPr="00750A01">
        <w:rPr>
          <w:rFonts w:ascii="Times New Roman" w:hAnsi="Times New Roman"/>
          <w:sz w:val="28"/>
          <w:szCs w:val="28"/>
        </w:rPr>
        <w:t>1</w:t>
      </w:r>
      <w:r w:rsidR="00BA2F74" w:rsidRPr="00750A01">
        <w:rPr>
          <w:rFonts w:ascii="Times New Roman" w:hAnsi="Times New Roman"/>
          <w:sz w:val="28"/>
          <w:szCs w:val="28"/>
        </w:rPr>
        <w:t>4</w:t>
      </w:r>
      <w:r w:rsidR="00743586" w:rsidRPr="00750A01">
        <w:rPr>
          <w:rFonts w:ascii="Times New Roman" w:hAnsi="Times New Roman"/>
          <w:sz w:val="28"/>
          <w:szCs w:val="28"/>
        </w:rPr>
        <w:t xml:space="preserve"> </w:t>
      </w:r>
      <w:r w:rsidR="00F044A0" w:rsidRPr="00750A01">
        <w:rPr>
          <w:rFonts w:ascii="Times New Roman" w:hAnsi="Times New Roman"/>
          <w:sz w:val="28"/>
          <w:szCs w:val="28"/>
        </w:rPr>
        <w:t xml:space="preserve"> </w:t>
      </w:r>
      <w:r w:rsidR="0031352E" w:rsidRPr="00750A01">
        <w:rPr>
          <w:rFonts w:ascii="Times New Roman" w:hAnsi="Times New Roman"/>
          <w:sz w:val="28"/>
          <w:szCs w:val="28"/>
        </w:rPr>
        <w:t>вопрос</w:t>
      </w:r>
      <w:r w:rsidR="00BC52FA" w:rsidRPr="00750A01">
        <w:rPr>
          <w:rFonts w:ascii="Times New Roman" w:hAnsi="Times New Roman"/>
          <w:sz w:val="28"/>
          <w:szCs w:val="28"/>
        </w:rPr>
        <w:t>ов</w:t>
      </w:r>
      <w:r w:rsidR="0031352E" w:rsidRPr="00750A01">
        <w:rPr>
          <w:rFonts w:ascii="Times New Roman" w:hAnsi="Times New Roman"/>
          <w:sz w:val="28"/>
          <w:szCs w:val="28"/>
        </w:rPr>
        <w:t>.</w:t>
      </w:r>
    </w:p>
    <w:p w:rsidR="003B298C" w:rsidRDefault="00B14BD1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Состоял</w:t>
      </w:r>
      <w:r w:rsidR="00743586" w:rsidRPr="00750A01">
        <w:rPr>
          <w:rFonts w:ascii="Times New Roman" w:hAnsi="Times New Roman"/>
          <w:sz w:val="28"/>
          <w:szCs w:val="28"/>
        </w:rPr>
        <w:t>и</w:t>
      </w:r>
      <w:r w:rsidRPr="00750A01">
        <w:rPr>
          <w:rFonts w:ascii="Times New Roman" w:hAnsi="Times New Roman"/>
          <w:sz w:val="28"/>
          <w:szCs w:val="28"/>
        </w:rPr>
        <w:t xml:space="preserve">сь </w:t>
      </w:r>
      <w:r w:rsidR="00743586" w:rsidRPr="00750A01">
        <w:rPr>
          <w:rFonts w:ascii="Times New Roman" w:hAnsi="Times New Roman"/>
          <w:sz w:val="28"/>
          <w:szCs w:val="28"/>
        </w:rPr>
        <w:t>1</w:t>
      </w:r>
      <w:r w:rsidRPr="00750A01">
        <w:rPr>
          <w:rFonts w:ascii="Times New Roman" w:hAnsi="Times New Roman"/>
          <w:sz w:val="28"/>
          <w:szCs w:val="28"/>
        </w:rPr>
        <w:t xml:space="preserve"> публичны</w:t>
      </w:r>
      <w:r w:rsidR="00743586" w:rsidRPr="00750A01">
        <w:rPr>
          <w:rFonts w:ascii="Times New Roman" w:hAnsi="Times New Roman"/>
          <w:sz w:val="28"/>
          <w:szCs w:val="28"/>
        </w:rPr>
        <w:t>е</w:t>
      </w:r>
      <w:r w:rsidRPr="00750A01">
        <w:rPr>
          <w:rFonts w:ascii="Times New Roman" w:hAnsi="Times New Roman"/>
          <w:sz w:val="28"/>
          <w:szCs w:val="28"/>
        </w:rPr>
        <w:t xml:space="preserve"> слушани</w:t>
      </w:r>
      <w:r w:rsidR="00743586" w:rsidRPr="00750A01">
        <w:rPr>
          <w:rFonts w:ascii="Times New Roman" w:hAnsi="Times New Roman"/>
          <w:sz w:val="28"/>
          <w:szCs w:val="28"/>
        </w:rPr>
        <w:t>я</w:t>
      </w:r>
      <w:r w:rsidRPr="00750A01">
        <w:rPr>
          <w:rFonts w:ascii="Times New Roman" w:hAnsi="Times New Roman"/>
          <w:sz w:val="28"/>
          <w:szCs w:val="28"/>
        </w:rPr>
        <w:t xml:space="preserve"> по </w:t>
      </w:r>
      <w:r w:rsidR="00BA2F74" w:rsidRPr="00750A01">
        <w:rPr>
          <w:rFonts w:ascii="Times New Roman" w:hAnsi="Times New Roman"/>
          <w:sz w:val="28"/>
          <w:szCs w:val="28"/>
        </w:rPr>
        <w:t>исполнению</w:t>
      </w:r>
      <w:r w:rsidR="00743586" w:rsidRPr="00750A01">
        <w:rPr>
          <w:rFonts w:ascii="Times New Roman" w:hAnsi="Times New Roman"/>
          <w:sz w:val="28"/>
          <w:szCs w:val="28"/>
        </w:rPr>
        <w:t xml:space="preserve"> </w:t>
      </w:r>
      <w:r w:rsidR="00A256BE" w:rsidRPr="00750A01">
        <w:rPr>
          <w:rFonts w:ascii="Times New Roman" w:hAnsi="Times New Roman"/>
          <w:sz w:val="28"/>
          <w:szCs w:val="28"/>
        </w:rPr>
        <w:t xml:space="preserve"> бюджета</w:t>
      </w:r>
      <w:r w:rsidR="00743586" w:rsidRPr="00750A01">
        <w:rPr>
          <w:rFonts w:ascii="Times New Roman" w:hAnsi="Times New Roman"/>
          <w:sz w:val="28"/>
          <w:szCs w:val="28"/>
        </w:rPr>
        <w:t xml:space="preserve"> 202</w:t>
      </w:r>
      <w:r w:rsidR="00BA2F74" w:rsidRPr="00750A01">
        <w:rPr>
          <w:rFonts w:ascii="Times New Roman" w:hAnsi="Times New Roman"/>
          <w:sz w:val="28"/>
          <w:szCs w:val="28"/>
        </w:rPr>
        <w:t>1</w:t>
      </w:r>
      <w:r w:rsidR="00743586" w:rsidRPr="00750A01">
        <w:rPr>
          <w:rFonts w:ascii="Times New Roman" w:hAnsi="Times New Roman"/>
          <w:sz w:val="28"/>
          <w:szCs w:val="28"/>
        </w:rPr>
        <w:t>г</w:t>
      </w:r>
      <w:r w:rsidR="00A256BE" w:rsidRPr="00750A01">
        <w:rPr>
          <w:rFonts w:ascii="Times New Roman" w:hAnsi="Times New Roman"/>
          <w:sz w:val="28"/>
          <w:szCs w:val="28"/>
        </w:rPr>
        <w:t>.</w:t>
      </w:r>
      <w:r w:rsidR="00743586" w:rsidRPr="00750A01">
        <w:rPr>
          <w:rFonts w:ascii="Times New Roman" w:hAnsi="Times New Roman"/>
          <w:sz w:val="28"/>
          <w:szCs w:val="28"/>
        </w:rPr>
        <w:t xml:space="preserve">, на которых присутствовали </w:t>
      </w:r>
      <w:r w:rsidR="00BA2F74" w:rsidRPr="00750A01">
        <w:rPr>
          <w:rFonts w:ascii="Times New Roman" w:hAnsi="Times New Roman"/>
          <w:sz w:val="28"/>
          <w:szCs w:val="28"/>
        </w:rPr>
        <w:t>17</w:t>
      </w:r>
      <w:r w:rsidR="00743586" w:rsidRPr="00750A01">
        <w:rPr>
          <w:rFonts w:ascii="Times New Roman" w:hAnsi="Times New Roman"/>
          <w:sz w:val="28"/>
          <w:szCs w:val="28"/>
        </w:rPr>
        <w:t xml:space="preserve"> чел.</w:t>
      </w:r>
    </w:p>
    <w:p w:rsidR="00C11055" w:rsidRDefault="005F1CA4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встреча с активом МКД по вопросу выбора способа  управления МКД, на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присутствовали 56 человек.</w:t>
      </w:r>
    </w:p>
    <w:p w:rsidR="00C11055" w:rsidRDefault="00C11055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проблемным вопросам разъезда </w:t>
      </w:r>
      <w:proofErr w:type="spellStart"/>
      <w:r>
        <w:rPr>
          <w:rFonts w:ascii="Times New Roman" w:hAnsi="Times New Roman"/>
          <w:sz w:val="28"/>
          <w:szCs w:val="28"/>
        </w:rPr>
        <w:t>Койсугский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подготовлены и направлены обращения в следующие инстанции:</w:t>
      </w:r>
    </w:p>
    <w:p w:rsidR="00116F4E" w:rsidRPr="00116F4E" w:rsidRDefault="00116F4E" w:rsidP="00C110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Азовского района по вопросам перевода земель обороны в муниципальную собственность, по вопросу содействия в  организации пассажирских перевозок  силами АТП г. Батайска, по вопросу содействия в определении балансодержателя линий энергоснабжения.</w:t>
      </w:r>
    </w:p>
    <w:p w:rsidR="005F1CA4" w:rsidRPr="00116F4E" w:rsidRDefault="00116F4E" w:rsidP="00C110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Оборонэнерго</w:t>
      </w:r>
      <w:proofErr w:type="spellEnd"/>
      <w:r w:rsidR="005F1CA4" w:rsidRPr="00C1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вопросу организации безаварийной работы </w:t>
      </w:r>
      <w:proofErr w:type="spellStart"/>
      <w:r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хозяйства по ул. </w:t>
      </w:r>
      <w:proofErr w:type="gramStart"/>
      <w:r>
        <w:rPr>
          <w:rFonts w:ascii="Times New Roman" w:hAnsi="Times New Roman"/>
          <w:sz w:val="28"/>
          <w:szCs w:val="28"/>
        </w:rPr>
        <w:t>Солнечная</w:t>
      </w:r>
      <w:proofErr w:type="gramEnd"/>
      <w:r>
        <w:rPr>
          <w:rFonts w:ascii="Times New Roman" w:hAnsi="Times New Roman"/>
          <w:sz w:val="28"/>
          <w:szCs w:val="28"/>
        </w:rPr>
        <w:t xml:space="preserve"> разъезда </w:t>
      </w:r>
      <w:proofErr w:type="spellStart"/>
      <w:r>
        <w:rPr>
          <w:rFonts w:ascii="Times New Roman" w:hAnsi="Times New Roman"/>
          <w:sz w:val="28"/>
          <w:szCs w:val="28"/>
        </w:rPr>
        <w:t>Койсугский</w:t>
      </w:r>
      <w:proofErr w:type="spellEnd"/>
      <w:r>
        <w:rPr>
          <w:rFonts w:ascii="Times New Roman" w:hAnsi="Times New Roman"/>
          <w:sz w:val="28"/>
          <w:szCs w:val="28"/>
        </w:rPr>
        <w:t>, а также рассмотрении вопроса замены электрических опор.</w:t>
      </w:r>
    </w:p>
    <w:p w:rsidR="00116F4E" w:rsidRDefault="00116F4E" w:rsidP="00116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F4E" w:rsidRPr="00116F4E" w:rsidRDefault="00116F4E" w:rsidP="00116F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16F4E">
        <w:rPr>
          <w:rFonts w:ascii="Times New Roman" w:hAnsi="Times New Roman"/>
          <w:sz w:val="28"/>
          <w:szCs w:val="28"/>
        </w:rPr>
        <w:t>Поставленные вопросы находятся на рассмотрении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11055" w:rsidRDefault="00C11055" w:rsidP="00750A0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055" w:rsidRDefault="00C11055" w:rsidP="00750A0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14BD1" w:rsidRPr="00750A01" w:rsidRDefault="003738E1" w:rsidP="00750A0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t>ЖКХ</w:t>
      </w:r>
    </w:p>
    <w:p w:rsidR="003738E1" w:rsidRPr="00750A01" w:rsidRDefault="003738E1" w:rsidP="00750A0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738E1" w:rsidRPr="00750A01" w:rsidRDefault="003738E1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Услуги централизованного водоснабжения, водоотведения и теплоснабжения на территории п. Красный Сад Азовского района оказывает </w:t>
      </w:r>
      <w:r w:rsidR="00564703" w:rsidRPr="00750A01">
        <w:rPr>
          <w:rFonts w:ascii="Times New Roman" w:hAnsi="Times New Roman"/>
          <w:sz w:val="28"/>
          <w:szCs w:val="28"/>
        </w:rPr>
        <w:t xml:space="preserve">районное предприятие  </w:t>
      </w:r>
      <w:r w:rsidRPr="00750A01">
        <w:rPr>
          <w:rFonts w:ascii="Times New Roman" w:hAnsi="Times New Roman"/>
          <w:sz w:val="28"/>
          <w:szCs w:val="28"/>
        </w:rPr>
        <w:t xml:space="preserve">УМП ЖКХ </w:t>
      </w:r>
      <w:proofErr w:type="spellStart"/>
      <w:r w:rsidR="00743586" w:rsidRPr="00750A0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743586" w:rsidRPr="00750A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50A01">
        <w:rPr>
          <w:rFonts w:ascii="Times New Roman" w:hAnsi="Times New Roman"/>
          <w:sz w:val="28"/>
          <w:szCs w:val="28"/>
        </w:rPr>
        <w:t xml:space="preserve">. </w:t>
      </w:r>
      <w:r w:rsidR="004846A9" w:rsidRPr="00750A01">
        <w:rPr>
          <w:rFonts w:ascii="Times New Roman" w:hAnsi="Times New Roman"/>
          <w:sz w:val="28"/>
          <w:szCs w:val="28"/>
        </w:rPr>
        <w:t>Поставщиками электрической энергии и газа по- прежнему являются ПАО «</w:t>
      </w:r>
      <w:proofErr w:type="spellStart"/>
      <w:r w:rsidR="004846A9" w:rsidRPr="00750A01">
        <w:rPr>
          <w:rFonts w:ascii="Times New Roman" w:hAnsi="Times New Roman"/>
          <w:sz w:val="28"/>
          <w:szCs w:val="28"/>
        </w:rPr>
        <w:t>ТНС-энерго</w:t>
      </w:r>
      <w:proofErr w:type="spellEnd"/>
      <w:r w:rsidR="004846A9" w:rsidRPr="00750A01">
        <w:rPr>
          <w:rFonts w:ascii="Times New Roman" w:hAnsi="Times New Roman"/>
          <w:sz w:val="28"/>
          <w:szCs w:val="28"/>
        </w:rPr>
        <w:t xml:space="preserve"> г. Ростов-на-Дону» </w:t>
      </w:r>
      <w:proofErr w:type="gramStart"/>
      <w:r w:rsidR="004846A9" w:rsidRPr="00750A01">
        <w:rPr>
          <w:rFonts w:ascii="Times New Roman" w:hAnsi="Times New Roman"/>
          <w:sz w:val="28"/>
          <w:szCs w:val="28"/>
        </w:rPr>
        <w:t>и ООО</w:t>
      </w:r>
      <w:proofErr w:type="gramEnd"/>
      <w:r w:rsidR="004846A9" w:rsidRPr="00750A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846A9" w:rsidRPr="00750A01">
        <w:rPr>
          <w:rFonts w:ascii="Times New Roman" w:hAnsi="Times New Roman"/>
          <w:sz w:val="28"/>
          <w:szCs w:val="28"/>
        </w:rPr>
        <w:t>Газпроммежрегионгаз</w:t>
      </w:r>
      <w:proofErr w:type="spellEnd"/>
      <w:r w:rsidR="004846A9" w:rsidRPr="00750A01">
        <w:rPr>
          <w:rFonts w:ascii="Times New Roman" w:hAnsi="Times New Roman"/>
          <w:sz w:val="28"/>
          <w:szCs w:val="28"/>
        </w:rPr>
        <w:t xml:space="preserve"> г. Ростов-на-Дону».</w:t>
      </w:r>
    </w:p>
    <w:p w:rsidR="00743586" w:rsidRPr="00750A01" w:rsidRDefault="0068090B" w:rsidP="00750A01">
      <w:pPr>
        <w:pStyle w:val="ab"/>
        <w:ind w:firstLine="708"/>
        <w:jc w:val="both"/>
        <w:rPr>
          <w:b w:val="0"/>
          <w:spacing w:val="0"/>
          <w:sz w:val="28"/>
          <w:szCs w:val="28"/>
        </w:rPr>
      </w:pPr>
      <w:r w:rsidRPr="00750A01">
        <w:rPr>
          <w:b w:val="0"/>
          <w:spacing w:val="0"/>
          <w:sz w:val="28"/>
          <w:szCs w:val="28"/>
        </w:rPr>
        <w:lastRenderedPageBreak/>
        <w:t>Н</w:t>
      </w:r>
      <w:r w:rsidR="00D30A9B" w:rsidRPr="00750A01">
        <w:rPr>
          <w:b w:val="0"/>
          <w:spacing w:val="0"/>
          <w:sz w:val="28"/>
          <w:szCs w:val="28"/>
        </w:rPr>
        <w:t xml:space="preserve">а территории Красносадовского сельского поселения </w:t>
      </w:r>
      <w:r w:rsidRPr="00750A01">
        <w:rPr>
          <w:b w:val="0"/>
          <w:spacing w:val="0"/>
          <w:sz w:val="28"/>
          <w:szCs w:val="28"/>
        </w:rPr>
        <w:t>работает по</w:t>
      </w:r>
      <w:r w:rsidR="00D30A9B" w:rsidRPr="00750A01">
        <w:rPr>
          <w:b w:val="0"/>
          <w:spacing w:val="0"/>
          <w:sz w:val="28"/>
          <w:szCs w:val="28"/>
        </w:rPr>
        <w:t xml:space="preserve">  обращению с </w:t>
      </w:r>
      <w:r w:rsidR="00743586" w:rsidRPr="00750A01">
        <w:rPr>
          <w:b w:val="0"/>
          <w:spacing w:val="0"/>
          <w:sz w:val="28"/>
          <w:szCs w:val="28"/>
        </w:rPr>
        <w:t xml:space="preserve">коммунальными отходами </w:t>
      </w:r>
      <w:r w:rsidR="00D30A9B" w:rsidRPr="00750A01">
        <w:rPr>
          <w:b w:val="0"/>
          <w:spacing w:val="0"/>
          <w:sz w:val="28"/>
          <w:szCs w:val="28"/>
        </w:rPr>
        <w:t xml:space="preserve">  региональный оператор ООО «</w:t>
      </w:r>
      <w:proofErr w:type="spellStart"/>
      <w:r w:rsidR="00D30A9B" w:rsidRPr="00750A01">
        <w:rPr>
          <w:b w:val="0"/>
          <w:spacing w:val="0"/>
          <w:sz w:val="28"/>
          <w:szCs w:val="28"/>
        </w:rPr>
        <w:t>Экоград-Н</w:t>
      </w:r>
      <w:proofErr w:type="spellEnd"/>
      <w:r w:rsidR="00D30A9B" w:rsidRPr="00750A01">
        <w:rPr>
          <w:b w:val="0"/>
          <w:spacing w:val="0"/>
          <w:sz w:val="28"/>
          <w:szCs w:val="28"/>
        </w:rPr>
        <w:t xml:space="preserve">». </w:t>
      </w:r>
      <w:r w:rsidR="00743586" w:rsidRPr="00750A01">
        <w:rPr>
          <w:b w:val="0"/>
          <w:spacing w:val="0"/>
          <w:sz w:val="28"/>
          <w:szCs w:val="28"/>
        </w:rPr>
        <w:t>Он же является и п</w:t>
      </w:r>
      <w:r w:rsidR="00D30A9B" w:rsidRPr="00750A01">
        <w:rPr>
          <w:b w:val="0"/>
          <w:spacing w:val="0"/>
          <w:sz w:val="28"/>
          <w:szCs w:val="28"/>
        </w:rPr>
        <w:t>еревозчиком отходов</w:t>
      </w:r>
      <w:r w:rsidR="00743586" w:rsidRPr="00750A01">
        <w:rPr>
          <w:b w:val="0"/>
          <w:spacing w:val="0"/>
          <w:sz w:val="28"/>
          <w:szCs w:val="28"/>
        </w:rPr>
        <w:t>.</w:t>
      </w:r>
      <w:r w:rsidR="00D30A9B" w:rsidRPr="00750A01">
        <w:rPr>
          <w:b w:val="0"/>
          <w:spacing w:val="0"/>
          <w:sz w:val="28"/>
          <w:szCs w:val="28"/>
        </w:rPr>
        <w:t xml:space="preserve">  </w:t>
      </w:r>
    </w:p>
    <w:p w:rsidR="00D30A9B" w:rsidRPr="00750A01" w:rsidRDefault="00D30A9B" w:rsidP="00750A01">
      <w:pPr>
        <w:pStyle w:val="ab"/>
        <w:ind w:firstLine="708"/>
        <w:jc w:val="both"/>
        <w:rPr>
          <w:b w:val="0"/>
          <w:spacing w:val="0"/>
          <w:sz w:val="28"/>
          <w:szCs w:val="28"/>
        </w:rPr>
      </w:pPr>
      <w:r w:rsidRPr="00750A01">
        <w:rPr>
          <w:b w:val="0"/>
          <w:spacing w:val="0"/>
          <w:sz w:val="28"/>
          <w:szCs w:val="28"/>
        </w:rPr>
        <w:t xml:space="preserve">На территории центральной части п. Красный Сад расположено 9 контейнерных площадок, что позволяет складировать </w:t>
      </w:r>
      <w:r w:rsidR="003349A0" w:rsidRPr="00750A01">
        <w:rPr>
          <w:b w:val="0"/>
          <w:spacing w:val="0"/>
          <w:sz w:val="28"/>
          <w:szCs w:val="28"/>
        </w:rPr>
        <w:t>23</w:t>
      </w:r>
      <w:r w:rsidRPr="00750A01">
        <w:rPr>
          <w:b w:val="0"/>
          <w:spacing w:val="0"/>
          <w:sz w:val="28"/>
          <w:szCs w:val="28"/>
        </w:rPr>
        <w:t xml:space="preserve"> куб. метров ТКО ежедневно. График вывоза ТКО с контейнерных площадок ежедневный, включая выходные дни. </w:t>
      </w:r>
    </w:p>
    <w:p w:rsidR="00542DEA" w:rsidRPr="00750A01" w:rsidRDefault="00D30A9B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В восточной части п. Красный Сад </w:t>
      </w:r>
      <w:r w:rsidR="00027AA0" w:rsidRPr="00750A01">
        <w:rPr>
          <w:rFonts w:ascii="Times New Roman" w:hAnsi="Times New Roman"/>
          <w:sz w:val="28"/>
          <w:szCs w:val="28"/>
        </w:rPr>
        <w:t>два раза в неделю</w:t>
      </w:r>
      <w:r w:rsidR="00743586" w:rsidRPr="00750A01">
        <w:rPr>
          <w:rFonts w:ascii="Times New Roman" w:hAnsi="Times New Roman"/>
          <w:sz w:val="28"/>
          <w:szCs w:val="28"/>
        </w:rPr>
        <w:t xml:space="preserve"> (по вторникам и пятницам)</w:t>
      </w:r>
      <w:r w:rsidR="00027AA0" w:rsidRPr="00750A01">
        <w:rPr>
          <w:rFonts w:ascii="Times New Roman" w:hAnsi="Times New Roman"/>
          <w:sz w:val="28"/>
          <w:szCs w:val="28"/>
        </w:rPr>
        <w:t xml:space="preserve"> </w:t>
      </w:r>
      <w:r w:rsidRPr="00750A01">
        <w:rPr>
          <w:rFonts w:ascii="Times New Roman" w:hAnsi="Times New Roman"/>
          <w:sz w:val="28"/>
          <w:szCs w:val="28"/>
        </w:rPr>
        <w:t xml:space="preserve"> осуществляется  «бестарный» сбор и вывоз  ТКО, так как  централизованные (контейнерные) места сбора ТКО на вышеуказанных улицах  </w:t>
      </w:r>
      <w:proofErr w:type="gramStart"/>
      <w:r w:rsidRPr="00750A01">
        <w:rPr>
          <w:rFonts w:ascii="Times New Roman" w:hAnsi="Times New Roman"/>
          <w:sz w:val="28"/>
          <w:szCs w:val="28"/>
        </w:rPr>
        <w:t>отсутствуют   и нет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 возможности их организации.</w:t>
      </w:r>
    </w:p>
    <w:p w:rsidR="00027AA0" w:rsidRPr="00750A01" w:rsidRDefault="00564703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A01">
        <w:rPr>
          <w:rFonts w:ascii="Times New Roman" w:hAnsi="Times New Roman"/>
          <w:sz w:val="28"/>
          <w:szCs w:val="28"/>
        </w:rPr>
        <w:t>В</w:t>
      </w:r>
      <w:r w:rsidR="00743586" w:rsidRPr="00750A01">
        <w:rPr>
          <w:rFonts w:ascii="Times New Roman" w:hAnsi="Times New Roman"/>
          <w:sz w:val="28"/>
          <w:szCs w:val="28"/>
        </w:rPr>
        <w:t>о</w:t>
      </w:r>
      <w:proofErr w:type="gramEnd"/>
      <w:r w:rsidR="00743586" w:rsidRPr="00750A01">
        <w:rPr>
          <w:rFonts w:ascii="Times New Roman" w:hAnsi="Times New Roman"/>
          <w:sz w:val="28"/>
          <w:szCs w:val="28"/>
        </w:rPr>
        <w:t xml:space="preserve"> </w:t>
      </w:r>
      <w:r w:rsidR="0068090B" w:rsidRPr="00750A01">
        <w:rPr>
          <w:rFonts w:ascii="Times New Roman" w:hAnsi="Times New Roman"/>
          <w:sz w:val="28"/>
          <w:szCs w:val="28"/>
        </w:rPr>
        <w:t xml:space="preserve"> </w:t>
      </w:r>
      <w:r w:rsidR="00EE69C4" w:rsidRPr="00750A01">
        <w:rPr>
          <w:rFonts w:ascii="Times New Roman" w:hAnsi="Times New Roman"/>
          <w:sz w:val="28"/>
          <w:szCs w:val="28"/>
        </w:rPr>
        <w:t>первом</w:t>
      </w:r>
      <w:r w:rsidR="00743586" w:rsidRPr="00750A01">
        <w:rPr>
          <w:rFonts w:ascii="Times New Roman" w:hAnsi="Times New Roman"/>
          <w:sz w:val="28"/>
          <w:szCs w:val="28"/>
        </w:rPr>
        <w:t xml:space="preserve"> </w:t>
      </w:r>
      <w:r w:rsidR="0068090B" w:rsidRPr="00750A01">
        <w:rPr>
          <w:rFonts w:ascii="Times New Roman" w:hAnsi="Times New Roman"/>
          <w:sz w:val="28"/>
          <w:szCs w:val="28"/>
        </w:rPr>
        <w:t xml:space="preserve"> полугодии</w:t>
      </w:r>
      <w:r w:rsidRPr="00750A01">
        <w:rPr>
          <w:rFonts w:ascii="Times New Roman" w:hAnsi="Times New Roman"/>
          <w:sz w:val="28"/>
          <w:szCs w:val="28"/>
        </w:rPr>
        <w:t xml:space="preserve"> 20</w:t>
      </w:r>
      <w:r w:rsidR="00EE69C4" w:rsidRPr="00750A01">
        <w:rPr>
          <w:rFonts w:ascii="Times New Roman" w:hAnsi="Times New Roman"/>
          <w:sz w:val="28"/>
          <w:szCs w:val="28"/>
        </w:rPr>
        <w:t>22</w:t>
      </w:r>
      <w:r w:rsidRPr="00750A01">
        <w:rPr>
          <w:rFonts w:ascii="Times New Roman" w:hAnsi="Times New Roman"/>
          <w:sz w:val="28"/>
          <w:szCs w:val="28"/>
        </w:rPr>
        <w:t xml:space="preserve"> год</w:t>
      </w:r>
      <w:r w:rsidR="0068090B" w:rsidRPr="00750A01">
        <w:rPr>
          <w:rFonts w:ascii="Times New Roman" w:hAnsi="Times New Roman"/>
          <w:sz w:val="28"/>
          <w:szCs w:val="28"/>
        </w:rPr>
        <w:t xml:space="preserve">а </w:t>
      </w:r>
      <w:r w:rsidR="001875D6" w:rsidRPr="00750A01">
        <w:rPr>
          <w:rFonts w:ascii="Times New Roman" w:hAnsi="Times New Roman"/>
          <w:sz w:val="28"/>
          <w:szCs w:val="28"/>
        </w:rPr>
        <w:t xml:space="preserve"> </w:t>
      </w:r>
      <w:r w:rsidR="00743586" w:rsidRPr="00750A01">
        <w:rPr>
          <w:rFonts w:ascii="Times New Roman" w:hAnsi="Times New Roman"/>
          <w:sz w:val="28"/>
          <w:szCs w:val="28"/>
        </w:rPr>
        <w:t xml:space="preserve">закончилось </w:t>
      </w:r>
      <w:r w:rsidR="001875D6" w:rsidRPr="00750A01">
        <w:rPr>
          <w:rFonts w:ascii="Times New Roman" w:hAnsi="Times New Roman"/>
          <w:sz w:val="28"/>
          <w:szCs w:val="28"/>
        </w:rPr>
        <w:t xml:space="preserve"> проведение капитального  ремонта</w:t>
      </w:r>
      <w:r w:rsidR="009001B6" w:rsidRPr="00750A01">
        <w:rPr>
          <w:rFonts w:ascii="Times New Roman" w:hAnsi="Times New Roman"/>
          <w:sz w:val="28"/>
          <w:szCs w:val="28"/>
        </w:rPr>
        <w:t xml:space="preserve"> </w:t>
      </w:r>
      <w:r w:rsidR="00EE69C4" w:rsidRPr="00750A01">
        <w:rPr>
          <w:rFonts w:ascii="Times New Roman" w:hAnsi="Times New Roman"/>
          <w:sz w:val="28"/>
          <w:szCs w:val="28"/>
        </w:rPr>
        <w:t>систем газоснабжения</w:t>
      </w:r>
      <w:r w:rsidR="001875D6" w:rsidRPr="00750A01">
        <w:rPr>
          <w:rFonts w:ascii="Times New Roman" w:hAnsi="Times New Roman"/>
          <w:sz w:val="28"/>
          <w:szCs w:val="28"/>
        </w:rPr>
        <w:t xml:space="preserve"> многоквартирн</w:t>
      </w:r>
      <w:r w:rsidR="00EE69C4" w:rsidRPr="00750A01">
        <w:rPr>
          <w:rFonts w:ascii="Times New Roman" w:hAnsi="Times New Roman"/>
          <w:sz w:val="28"/>
          <w:szCs w:val="28"/>
        </w:rPr>
        <w:t>ых</w:t>
      </w:r>
      <w:r w:rsidR="001875D6" w:rsidRPr="00750A01">
        <w:rPr>
          <w:rFonts w:ascii="Times New Roman" w:hAnsi="Times New Roman"/>
          <w:sz w:val="28"/>
          <w:szCs w:val="28"/>
        </w:rPr>
        <w:t xml:space="preserve">   жил</w:t>
      </w:r>
      <w:r w:rsidR="00EE69C4" w:rsidRPr="00750A01">
        <w:rPr>
          <w:rFonts w:ascii="Times New Roman" w:hAnsi="Times New Roman"/>
          <w:sz w:val="28"/>
          <w:szCs w:val="28"/>
        </w:rPr>
        <w:t xml:space="preserve">ых </w:t>
      </w:r>
      <w:r w:rsidR="001875D6" w:rsidRPr="00750A01">
        <w:rPr>
          <w:rFonts w:ascii="Times New Roman" w:hAnsi="Times New Roman"/>
          <w:sz w:val="28"/>
          <w:szCs w:val="28"/>
        </w:rPr>
        <w:t xml:space="preserve"> домов по ул. </w:t>
      </w:r>
      <w:r w:rsidR="00EE69C4" w:rsidRPr="00750A01">
        <w:rPr>
          <w:rFonts w:ascii="Times New Roman" w:hAnsi="Times New Roman"/>
          <w:sz w:val="28"/>
          <w:szCs w:val="28"/>
        </w:rPr>
        <w:t>Мичурина д. 9 и д. 13</w:t>
      </w:r>
      <w:r w:rsidR="00743586" w:rsidRPr="00750A01">
        <w:rPr>
          <w:rFonts w:ascii="Times New Roman" w:hAnsi="Times New Roman"/>
          <w:sz w:val="28"/>
          <w:szCs w:val="28"/>
        </w:rPr>
        <w:t xml:space="preserve">. </w:t>
      </w:r>
    </w:p>
    <w:p w:rsidR="004C3558" w:rsidRDefault="00542DEA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За отчетный период на территории п. Красный Сад проведен</w:t>
      </w:r>
      <w:r w:rsidR="00EE69C4" w:rsidRPr="00750A01">
        <w:rPr>
          <w:rFonts w:ascii="Times New Roman" w:hAnsi="Times New Roman"/>
          <w:sz w:val="28"/>
          <w:szCs w:val="28"/>
        </w:rPr>
        <w:t xml:space="preserve"> один месячник по благоустройству территории </w:t>
      </w:r>
      <w:r w:rsidR="00444DA5" w:rsidRPr="00750A01">
        <w:rPr>
          <w:rFonts w:ascii="Times New Roman" w:hAnsi="Times New Roman"/>
          <w:sz w:val="28"/>
          <w:szCs w:val="28"/>
        </w:rPr>
        <w:t xml:space="preserve"> </w:t>
      </w:r>
      <w:r w:rsidRPr="00750A01">
        <w:rPr>
          <w:rFonts w:ascii="Times New Roman" w:hAnsi="Times New Roman"/>
          <w:sz w:val="28"/>
          <w:szCs w:val="28"/>
        </w:rPr>
        <w:t xml:space="preserve">силами </w:t>
      </w:r>
      <w:r w:rsidR="00EE69C4" w:rsidRPr="00750A01">
        <w:rPr>
          <w:rFonts w:ascii="Times New Roman" w:hAnsi="Times New Roman"/>
          <w:sz w:val="28"/>
          <w:szCs w:val="28"/>
        </w:rPr>
        <w:t xml:space="preserve">предприятий и </w:t>
      </w:r>
      <w:r w:rsidRPr="00750A01">
        <w:rPr>
          <w:rFonts w:ascii="Times New Roman" w:hAnsi="Times New Roman"/>
          <w:sz w:val="28"/>
          <w:szCs w:val="28"/>
        </w:rPr>
        <w:t>социальных учреждений</w:t>
      </w:r>
      <w:r w:rsidR="00EE69C4" w:rsidRPr="00750A01">
        <w:rPr>
          <w:rFonts w:ascii="Times New Roman" w:hAnsi="Times New Roman"/>
          <w:sz w:val="28"/>
          <w:szCs w:val="28"/>
        </w:rPr>
        <w:t xml:space="preserve"> Красносадовского сельского поселения</w:t>
      </w:r>
      <w:r w:rsidR="00444DA5" w:rsidRPr="00750A01">
        <w:rPr>
          <w:rFonts w:ascii="Times New Roman" w:hAnsi="Times New Roman"/>
          <w:sz w:val="28"/>
          <w:szCs w:val="28"/>
        </w:rPr>
        <w:t>.</w:t>
      </w:r>
    </w:p>
    <w:p w:rsidR="00116F4E" w:rsidRDefault="00116F4E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Обустроена контейнерная площадка по ул. Центральная п. Красный Сад.</w:t>
      </w:r>
    </w:p>
    <w:p w:rsidR="00116F4E" w:rsidRDefault="00116F4E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весеннего Дня древонасаждения осуществлена высадка 24 саженцев</w:t>
      </w:r>
      <w:r w:rsidR="00424067">
        <w:rPr>
          <w:rFonts w:ascii="Times New Roman" w:hAnsi="Times New Roman"/>
          <w:sz w:val="28"/>
          <w:szCs w:val="28"/>
        </w:rPr>
        <w:t xml:space="preserve"> деревьев по ул. Стадионная п. Красный Сад.</w:t>
      </w:r>
    </w:p>
    <w:p w:rsidR="005F1CA4" w:rsidRDefault="005F1CA4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районного бюджета регулярно выполняются работы по патрульной уборке придорожных полос, осуществлено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DF22AF">
        <w:rPr>
          <w:rFonts w:ascii="Times New Roman" w:hAnsi="Times New Roman"/>
          <w:sz w:val="28"/>
          <w:szCs w:val="28"/>
        </w:rPr>
        <w:t xml:space="preserve"> грунтовых дорог.</w:t>
      </w:r>
    </w:p>
    <w:p w:rsidR="00DF22AF" w:rsidRPr="00750A01" w:rsidRDefault="00DF22AF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Выполнена санитарная очистка территории земельного участка под строительство для многодетных семей.</w:t>
      </w:r>
    </w:p>
    <w:p w:rsidR="00444DA5" w:rsidRPr="00750A01" w:rsidRDefault="00444DA5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BD1" w:rsidRPr="00750A01" w:rsidRDefault="00B14BD1" w:rsidP="00750A01">
      <w:pPr>
        <w:spacing w:after="0" w:line="240" w:lineRule="auto"/>
        <w:ind w:firstLine="644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t>МБУК «СДК п.</w:t>
      </w:r>
      <w:r w:rsidR="001B3ACB" w:rsidRPr="00750A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50A01">
        <w:rPr>
          <w:rFonts w:ascii="Times New Roman" w:hAnsi="Times New Roman"/>
          <w:b/>
          <w:i/>
          <w:sz w:val="28"/>
          <w:szCs w:val="28"/>
        </w:rPr>
        <w:t xml:space="preserve">Красный </w:t>
      </w:r>
      <w:r w:rsidR="009001B6" w:rsidRPr="00750A01">
        <w:rPr>
          <w:rFonts w:ascii="Times New Roman" w:hAnsi="Times New Roman"/>
          <w:b/>
          <w:i/>
          <w:sz w:val="28"/>
          <w:szCs w:val="28"/>
        </w:rPr>
        <w:t>С</w:t>
      </w:r>
      <w:r w:rsidRPr="00750A01">
        <w:rPr>
          <w:rFonts w:ascii="Times New Roman" w:hAnsi="Times New Roman"/>
          <w:b/>
          <w:i/>
          <w:sz w:val="28"/>
          <w:szCs w:val="28"/>
        </w:rPr>
        <w:t>ад»</w:t>
      </w:r>
    </w:p>
    <w:p w:rsidR="00B14BD1" w:rsidRPr="00750A01" w:rsidRDefault="00B14BD1" w:rsidP="00750A01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E036B6" w:rsidRPr="00750A01" w:rsidRDefault="00E036B6" w:rsidP="00750A01">
      <w:pPr>
        <w:shd w:val="clear" w:color="auto" w:fill="FFFFFF"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Муниципальное бюджетное учреждение культуры « Сельский Дом Культуры» функционирует на протяжении 50 лет. Число ме</w:t>
      </w:r>
      <w:proofErr w:type="gramStart"/>
      <w:r w:rsidRPr="00750A01">
        <w:rPr>
          <w:rFonts w:ascii="Times New Roman" w:hAnsi="Times New Roman"/>
          <w:sz w:val="28"/>
          <w:szCs w:val="28"/>
        </w:rPr>
        <w:t>ст в зр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ительном зале - 290. В Доме культуры   в течение </w:t>
      </w:r>
      <w:r w:rsidR="00EE69C4" w:rsidRPr="00750A01">
        <w:rPr>
          <w:rFonts w:ascii="Times New Roman" w:hAnsi="Times New Roman"/>
          <w:sz w:val="28"/>
          <w:szCs w:val="28"/>
        </w:rPr>
        <w:t xml:space="preserve">отчетного периода </w:t>
      </w:r>
      <w:r w:rsidRPr="00750A01">
        <w:rPr>
          <w:rFonts w:ascii="Times New Roman" w:hAnsi="Times New Roman"/>
          <w:sz w:val="28"/>
          <w:szCs w:val="28"/>
        </w:rPr>
        <w:t xml:space="preserve"> работало 22 </w:t>
      </w:r>
      <w:proofErr w:type="spellStart"/>
      <w:r w:rsidRPr="00750A01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750A01">
        <w:rPr>
          <w:rFonts w:ascii="Times New Roman" w:hAnsi="Times New Roman"/>
          <w:sz w:val="28"/>
          <w:szCs w:val="28"/>
        </w:rPr>
        <w:t xml:space="preserve"> формирования с количеством в них участников 268 человек.</w:t>
      </w:r>
    </w:p>
    <w:p w:rsidR="00E036B6" w:rsidRPr="00750A01" w:rsidRDefault="00E036B6" w:rsidP="00750A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Деятельность коллектива ДК   была направлена на выполнение главных целей и задач, поставленных на год, </w:t>
      </w:r>
      <w:proofErr w:type="gramStart"/>
      <w:r w:rsidRPr="00750A01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 перспективного плана работы:</w:t>
      </w:r>
    </w:p>
    <w:p w:rsidR="00E036B6" w:rsidRPr="00750A01" w:rsidRDefault="00E036B6" w:rsidP="00750A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Выполнение </w:t>
      </w:r>
      <w:r w:rsidR="00834A23" w:rsidRPr="00750A01">
        <w:rPr>
          <w:rFonts w:ascii="Times New Roman" w:hAnsi="Times New Roman"/>
          <w:sz w:val="28"/>
          <w:szCs w:val="28"/>
        </w:rPr>
        <w:t>м</w:t>
      </w:r>
      <w:r w:rsidRPr="00750A01">
        <w:rPr>
          <w:rFonts w:ascii="Times New Roman" w:hAnsi="Times New Roman"/>
          <w:sz w:val="28"/>
          <w:szCs w:val="28"/>
        </w:rPr>
        <w:t xml:space="preserve">униципальной программы «Развитие культуры </w:t>
      </w:r>
      <w:r w:rsidR="00834A23" w:rsidRPr="00750A01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750A01">
        <w:rPr>
          <w:rFonts w:ascii="Times New Roman" w:hAnsi="Times New Roman"/>
          <w:sz w:val="28"/>
          <w:szCs w:val="28"/>
        </w:rPr>
        <w:t>».</w:t>
      </w:r>
    </w:p>
    <w:p w:rsidR="00E036B6" w:rsidRPr="00750A01" w:rsidRDefault="00E036B6" w:rsidP="00750A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Выполнение Муниципального задания.</w:t>
      </w:r>
    </w:p>
    <w:p w:rsidR="00E036B6" w:rsidRPr="00750A01" w:rsidRDefault="00E036B6" w:rsidP="00750A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Проведение мероприятий, направленных на пропаганду здорового образа жизни, на воспитание социально активной личности.</w:t>
      </w:r>
    </w:p>
    <w:p w:rsidR="00E036B6" w:rsidRPr="00750A01" w:rsidRDefault="00E036B6" w:rsidP="00750A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Обеспечение жителей посёлка услугами сферы культуры. Активизация досуга населения.</w:t>
      </w:r>
    </w:p>
    <w:p w:rsidR="00E036B6" w:rsidRPr="00750A01" w:rsidRDefault="00E036B6" w:rsidP="00750A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Организация летнего досуга и занятости детей, подростков и молодежи.</w:t>
      </w:r>
    </w:p>
    <w:p w:rsidR="00E036B6" w:rsidRPr="00750A01" w:rsidRDefault="00E036B6" w:rsidP="00750A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Исполнение административных регламентов по предоставлению муниципальных услуг на территории Красносадовского сельского поселения.</w:t>
      </w:r>
    </w:p>
    <w:p w:rsidR="00DF22AF" w:rsidRDefault="00DF22AF" w:rsidP="00750A01">
      <w:pPr>
        <w:pStyle w:val="a4"/>
        <w:spacing w:after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FE2070" w:rsidRPr="00750A01" w:rsidRDefault="00EE69C4" w:rsidP="00750A01">
      <w:pPr>
        <w:pStyle w:val="a4"/>
        <w:spacing w:after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50A01">
        <w:rPr>
          <w:color w:val="000000"/>
          <w:sz w:val="28"/>
          <w:szCs w:val="28"/>
          <w:shd w:val="clear" w:color="auto" w:fill="FFFFFF"/>
        </w:rPr>
        <w:lastRenderedPageBreak/>
        <w:t>Основной целью МБУК «СДК п</w:t>
      </w:r>
      <w:proofErr w:type="gramStart"/>
      <w:r w:rsidRPr="00750A01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750A01">
        <w:rPr>
          <w:color w:val="000000"/>
          <w:sz w:val="28"/>
          <w:szCs w:val="28"/>
          <w:shd w:val="clear" w:color="auto" w:fill="FFFFFF"/>
        </w:rPr>
        <w:t>расный Сад»    является</w:t>
      </w:r>
      <w:r w:rsidR="00FE2070" w:rsidRPr="00750A01">
        <w:rPr>
          <w:color w:val="000000"/>
          <w:sz w:val="28"/>
          <w:szCs w:val="28"/>
          <w:shd w:val="clear" w:color="auto" w:fill="FFFFFF"/>
        </w:rPr>
        <w:t>:</w:t>
      </w:r>
    </w:p>
    <w:p w:rsidR="00EE69C4" w:rsidRPr="00750A01" w:rsidRDefault="00FE2070" w:rsidP="00750A01">
      <w:pPr>
        <w:pStyle w:val="a4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50A01">
        <w:rPr>
          <w:color w:val="000000"/>
          <w:sz w:val="28"/>
          <w:szCs w:val="28"/>
          <w:shd w:val="clear" w:color="auto" w:fill="FFFFFF"/>
        </w:rPr>
        <w:t xml:space="preserve">- </w:t>
      </w:r>
      <w:r w:rsidR="00EE69C4" w:rsidRPr="00750A01">
        <w:rPr>
          <w:color w:val="000000"/>
          <w:sz w:val="28"/>
          <w:szCs w:val="28"/>
          <w:shd w:val="clear" w:color="auto" w:fill="FFFFFF"/>
        </w:rPr>
        <w:t>создание условий для творческой самореализации личности, развития интеллектуального потенциала населения, осуществление  культурных мероприятий для населения, воспитание и развитие творческих способностей детей и молодежи через сеть кружковой работы.</w:t>
      </w:r>
    </w:p>
    <w:p w:rsidR="00EE69C4" w:rsidRPr="00750A01" w:rsidRDefault="00EE69C4" w:rsidP="00750A01">
      <w:pPr>
        <w:pStyle w:val="ad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750A01">
        <w:rPr>
          <w:color w:val="000000"/>
          <w:sz w:val="28"/>
          <w:szCs w:val="28"/>
        </w:rPr>
        <w:t>- проведение мероприятий, направленных на осуществление культурного досуга, удовлетворение запросов различных социальных и возрастных групп населения;</w:t>
      </w:r>
    </w:p>
    <w:p w:rsidR="00EE69C4" w:rsidRPr="00750A01" w:rsidRDefault="00EE69C4" w:rsidP="00750A01">
      <w:pPr>
        <w:pStyle w:val="ad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750A01">
        <w:rPr>
          <w:color w:val="000000"/>
          <w:sz w:val="28"/>
          <w:szCs w:val="28"/>
        </w:rPr>
        <w:t xml:space="preserve">- внедрение и развитие новых форм </w:t>
      </w:r>
      <w:proofErr w:type="spellStart"/>
      <w:r w:rsidRPr="00750A01">
        <w:rPr>
          <w:color w:val="000000"/>
          <w:sz w:val="28"/>
          <w:szCs w:val="28"/>
        </w:rPr>
        <w:t>культурно-досуговой</w:t>
      </w:r>
      <w:proofErr w:type="spellEnd"/>
      <w:r w:rsidRPr="00750A01">
        <w:rPr>
          <w:color w:val="000000"/>
          <w:sz w:val="28"/>
          <w:szCs w:val="28"/>
        </w:rPr>
        <w:t xml:space="preserve"> деятельности;</w:t>
      </w:r>
    </w:p>
    <w:p w:rsidR="00EE69C4" w:rsidRPr="00750A01" w:rsidRDefault="00EE69C4" w:rsidP="00750A01">
      <w:pPr>
        <w:pStyle w:val="ad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750A01">
        <w:rPr>
          <w:color w:val="000000"/>
          <w:sz w:val="28"/>
          <w:szCs w:val="28"/>
        </w:rPr>
        <w:t>- изучение общественных потребностей в сфере культуры;</w:t>
      </w:r>
    </w:p>
    <w:p w:rsidR="00EE69C4" w:rsidRPr="00750A01" w:rsidRDefault="00EE69C4" w:rsidP="00750A01">
      <w:pPr>
        <w:pStyle w:val="ad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750A01">
        <w:rPr>
          <w:color w:val="000000"/>
          <w:sz w:val="28"/>
          <w:szCs w:val="28"/>
        </w:rPr>
        <w:t>-сохранение и поддержка самодеятельного художественного творчества.</w:t>
      </w:r>
    </w:p>
    <w:p w:rsidR="00EE69C4" w:rsidRPr="00750A01" w:rsidRDefault="00EE69C4" w:rsidP="00750A01">
      <w:pPr>
        <w:pStyle w:val="ad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750A01">
        <w:rPr>
          <w:color w:val="000000"/>
          <w:sz w:val="28"/>
          <w:szCs w:val="28"/>
        </w:rPr>
        <w:t>Для реализации уставных целей учреждение осуществляет следующие виды деятельности:</w:t>
      </w:r>
    </w:p>
    <w:p w:rsidR="00EE69C4" w:rsidRPr="00750A01" w:rsidRDefault="00EE69C4" w:rsidP="00750A01">
      <w:pPr>
        <w:pStyle w:val="ad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750A01">
        <w:rPr>
          <w:color w:val="000000"/>
          <w:sz w:val="28"/>
          <w:szCs w:val="28"/>
        </w:rPr>
        <w:t>- создание и организация работы кружков, студий, коллективов, любительских объединений и других клубных формирований по различным направлениям деятельности в зависимости от запросов населения;</w:t>
      </w:r>
    </w:p>
    <w:p w:rsidR="00EE69C4" w:rsidRPr="00750A01" w:rsidRDefault="00EE69C4" w:rsidP="00750A01">
      <w:pPr>
        <w:pStyle w:val="ad"/>
        <w:shd w:val="clear" w:color="auto" w:fill="FFFFFF"/>
        <w:spacing w:after="120" w:afterAutospacing="0"/>
        <w:ind w:firstLine="706"/>
        <w:jc w:val="both"/>
        <w:rPr>
          <w:color w:val="000000"/>
          <w:sz w:val="28"/>
          <w:szCs w:val="28"/>
        </w:rPr>
      </w:pPr>
      <w:proofErr w:type="gramStart"/>
      <w:r w:rsidRPr="00750A01">
        <w:rPr>
          <w:color w:val="000000"/>
          <w:sz w:val="28"/>
          <w:szCs w:val="28"/>
        </w:rPr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детских утренников, семейных праздников, обрядов, ритуалов, дискотек, конкурсов и других форм культурной деятельности.</w:t>
      </w:r>
      <w:proofErr w:type="gramEnd"/>
    </w:p>
    <w:p w:rsidR="00EE69C4" w:rsidRPr="00750A01" w:rsidRDefault="00EE69C4" w:rsidP="00750A01">
      <w:pPr>
        <w:pStyle w:val="ad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750A01">
        <w:rPr>
          <w:color w:val="000000"/>
          <w:sz w:val="28"/>
          <w:szCs w:val="28"/>
        </w:rPr>
        <w:t>В МБУК "СДК п</w:t>
      </w:r>
      <w:proofErr w:type="gramStart"/>
      <w:r w:rsidRPr="00750A01">
        <w:rPr>
          <w:color w:val="000000"/>
          <w:sz w:val="28"/>
          <w:szCs w:val="28"/>
        </w:rPr>
        <w:t>.К</w:t>
      </w:r>
      <w:proofErr w:type="gramEnd"/>
      <w:r w:rsidRPr="00750A01">
        <w:rPr>
          <w:color w:val="000000"/>
          <w:sz w:val="28"/>
          <w:szCs w:val="28"/>
        </w:rPr>
        <w:t>расный Сад" создана база данных подростков, состоящих на учете в КДН и ПДН. С ними ведется работа по мере возможности. Мы стараемся вовлекать этих детей во всевозможные кружки, оказываем им большее внимание, интересуемся их жизнью, интересами, располагаем к себе, дабы войти в доверие и оказать посильную помощь, если таковая понадобится. Опыт работы показывает, что такие сферы личности подростка как интересы, ценностные ориентации в сфере досуга, творческие способности часто остаются вне целенаправленного педагогического воздействия, поэтому мы стараемся взять на себя эту часть воспитания с целью профилактики безнадзорности, правонарушений и преступности среди подростков.</w:t>
      </w:r>
    </w:p>
    <w:p w:rsidR="00EE69C4" w:rsidRPr="00750A01" w:rsidRDefault="00EE69C4" w:rsidP="00750A01">
      <w:pPr>
        <w:pStyle w:val="ad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750A01">
        <w:rPr>
          <w:color w:val="000000"/>
          <w:sz w:val="28"/>
          <w:szCs w:val="28"/>
        </w:rPr>
        <w:t>В своей работе ДК старается шагать в ногу со временем. Для проведения некоторых детских мероприятий мы используем экран и проектор, компьютер и интернет.</w:t>
      </w:r>
    </w:p>
    <w:p w:rsidR="00EE69C4" w:rsidRPr="00750A01" w:rsidRDefault="00EE69C4" w:rsidP="00750A01">
      <w:pPr>
        <w:pStyle w:val="ad"/>
        <w:shd w:val="clear" w:color="auto" w:fill="FFFFFF"/>
        <w:spacing w:before="29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750A01">
        <w:rPr>
          <w:color w:val="000000"/>
          <w:sz w:val="28"/>
          <w:szCs w:val="28"/>
        </w:rPr>
        <w:t>За отчетный период всего было проведено</w:t>
      </w:r>
      <w:r w:rsidRPr="00750A01">
        <w:rPr>
          <w:bCs/>
          <w:color w:val="000000"/>
          <w:sz w:val="28"/>
          <w:szCs w:val="28"/>
        </w:rPr>
        <w:t> 134</w:t>
      </w:r>
      <w:r w:rsidRPr="00750A01">
        <w:rPr>
          <w:color w:val="000000"/>
          <w:sz w:val="28"/>
          <w:szCs w:val="28"/>
        </w:rPr>
        <w:t> мероприятий для </w:t>
      </w:r>
      <w:r w:rsidRPr="00750A01">
        <w:rPr>
          <w:bCs/>
          <w:color w:val="000000"/>
          <w:sz w:val="28"/>
          <w:szCs w:val="28"/>
        </w:rPr>
        <w:t>36170</w:t>
      </w:r>
      <w:r w:rsidRPr="00750A01">
        <w:rPr>
          <w:color w:val="000000"/>
          <w:sz w:val="28"/>
          <w:szCs w:val="28"/>
        </w:rPr>
        <w:t> человек.</w:t>
      </w:r>
    </w:p>
    <w:p w:rsidR="00EE69C4" w:rsidRPr="00750A01" w:rsidRDefault="00FE2070" w:rsidP="00750A01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К</w:t>
      </w:r>
      <w:r w:rsidR="00EE69C4" w:rsidRPr="00750A01">
        <w:rPr>
          <w:rFonts w:ascii="Times New Roman" w:hAnsi="Times New Roman"/>
          <w:sz w:val="28"/>
          <w:szCs w:val="28"/>
        </w:rPr>
        <w:t>опилк</w:t>
      </w:r>
      <w:r w:rsidRPr="00750A01">
        <w:rPr>
          <w:rFonts w:ascii="Times New Roman" w:hAnsi="Times New Roman"/>
          <w:sz w:val="28"/>
          <w:szCs w:val="28"/>
        </w:rPr>
        <w:t>а</w:t>
      </w:r>
      <w:r w:rsidR="00EE69C4" w:rsidRPr="00750A01">
        <w:rPr>
          <w:rFonts w:ascii="Times New Roman" w:hAnsi="Times New Roman"/>
          <w:sz w:val="28"/>
          <w:szCs w:val="28"/>
        </w:rPr>
        <w:t xml:space="preserve"> СДК за полугодие</w:t>
      </w:r>
      <w:r w:rsidRPr="00750A01">
        <w:rPr>
          <w:rFonts w:ascii="Times New Roman" w:hAnsi="Times New Roman"/>
          <w:sz w:val="28"/>
          <w:szCs w:val="28"/>
        </w:rPr>
        <w:t xml:space="preserve"> пополнилась следующими</w:t>
      </w:r>
      <w:r w:rsidR="00EE69C4" w:rsidRPr="00750A01">
        <w:rPr>
          <w:rFonts w:ascii="Times New Roman" w:hAnsi="Times New Roman"/>
          <w:sz w:val="28"/>
          <w:szCs w:val="28"/>
        </w:rPr>
        <w:t xml:space="preserve"> наград</w:t>
      </w:r>
      <w:r w:rsidRPr="00750A01">
        <w:rPr>
          <w:rFonts w:ascii="Times New Roman" w:hAnsi="Times New Roman"/>
          <w:sz w:val="28"/>
          <w:szCs w:val="28"/>
        </w:rPr>
        <w:t>ами</w:t>
      </w:r>
      <w:r w:rsidR="00EE69C4" w:rsidRPr="00750A01">
        <w:rPr>
          <w:rFonts w:ascii="Times New Roman" w:hAnsi="Times New Roman"/>
          <w:sz w:val="28"/>
          <w:szCs w:val="28"/>
        </w:rPr>
        <w:t>:</w:t>
      </w:r>
    </w:p>
    <w:p w:rsidR="00EE69C4" w:rsidRPr="00750A01" w:rsidRDefault="00EE69C4" w:rsidP="00750A01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lastRenderedPageBreak/>
        <w:t>1. Танцевальный коллектив «</w:t>
      </w:r>
      <w:r w:rsidRPr="00750A01">
        <w:rPr>
          <w:rFonts w:ascii="Times New Roman" w:hAnsi="Times New Roman"/>
          <w:sz w:val="28"/>
          <w:szCs w:val="28"/>
          <w:lang w:val="en-US"/>
        </w:rPr>
        <w:t>DANCER</w:t>
      </w:r>
      <w:r w:rsidRPr="00750A01">
        <w:rPr>
          <w:rFonts w:ascii="Times New Roman" w:hAnsi="Times New Roman"/>
          <w:sz w:val="28"/>
          <w:szCs w:val="28"/>
        </w:rPr>
        <w:t>» - Лауреат 2 степени</w:t>
      </w:r>
      <w:proofErr w:type="gramStart"/>
      <w:r w:rsidRPr="00750A01">
        <w:rPr>
          <w:rFonts w:ascii="Times New Roman" w:hAnsi="Times New Roman"/>
          <w:sz w:val="28"/>
          <w:szCs w:val="28"/>
        </w:rPr>
        <w:t xml:space="preserve"> </w:t>
      </w:r>
      <w:r w:rsidR="00FE2070" w:rsidRPr="00750A01">
        <w:rPr>
          <w:rFonts w:ascii="Times New Roman" w:hAnsi="Times New Roman"/>
          <w:sz w:val="28"/>
          <w:szCs w:val="28"/>
        </w:rPr>
        <w:t>,</w:t>
      </w:r>
      <w:proofErr w:type="gramEnd"/>
      <w:r w:rsidR="00FE2070" w:rsidRPr="00750A01">
        <w:rPr>
          <w:rFonts w:ascii="Times New Roman" w:hAnsi="Times New Roman"/>
          <w:sz w:val="28"/>
          <w:szCs w:val="28"/>
        </w:rPr>
        <w:t xml:space="preserve"> </w:t>
      </w:r>
      <w:r w:rsidRPr="00750A01">
        <w:rPr>
          <w:rFonts w:ascii="Times New Roman" w:hAnsi="Times New Roman"/>
          <w:sz w:val="28"/>
          <w:szCs w:val="28"/>
        </w:rPr>
        <w:t xml:space="preserve">Лауреат 3 степени – 3 награды, </w:t>
      </w:r>
    </w:p>
    <w:p w:rsidR="00EE69C4" w:rsidRPr="00750A01" w:rsidRDefault="00EE69C4" w:rsidP="00750A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    2. «Танцующий город» - балльники – Диплом 1 степени -1 </w:t>
      </w:r>
      <w:proofErr w:type="spellStart"/>
      <w:proofErr w:type="gramStart"/>
      <w:r w:rsidRPr="00750A01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750A01">
        <w:rPr>
          <w:rFonts w:ascii="Times New Roman" w:hAnsi="Times New Roman"/>
          <w:sz w:val="28"/>
          <w:szCs w:val="28"/>
        </w:rPr>
        <w:t xml:space="preserve">, Диплом 2 степени – 6шт, Диплом 3 степени – 2 шт. Лауреат 1 степени -2 </w:t>
      </w:r>
      <w:proofErr w:type="spellStart"/>
      <w:r w:rsidRPr="00750A01">
        <w:rPr>
          <w:rFonts w:ascii="Times New Roman" w:hAnsi="Times New Roman"/>
          <w:sz w:val="28"/>
          <w:szCs w:val="28"/>
        </w:rPr>
        <w:t>шт</w:t>
      </w:r>
      <w:proofErr w:type="spellEnd"/>
    </w:p>
    <w:p w:rsidR="00FE2070" w:rsidRPr="00750A01" w:rsidRDefault="00EE69C4" w:rsidP="00750A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    3. </w:t>
      </w:r>
      <w:proofErr w:type="spellStart"/>
      <w:r w:rsidRPr="00750A01">
        <w:rPr>
          <w:rFonts w:ascii="Times New Roman" w:hAnsi="Times New Roman"/>
          <w:sz w:val="28"/>
          <w:szCs w:val="28"/>
        </w:rPr>
        <w:t>Арт</w:t>
      </w:r>
      <w:proofErr w:type="spellEnd"/>
      <w:r w:rsidRPr="00750A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A01">
        <w:rPr>
          <w:rFonts w:ascii="Times New Roman" w:hAnsi="Times New Roman"/>
          <w:sz w:val="28"/>
          <w:szCs w:val="28"/>
        </w:rPr>
        <w:t>–С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тудия «Виктория» - Лауреат 1 степени – 2 </w:t>
      </w:r>
      <w:proofErr w:type="spellStart"/>
      <w:r w:rsidRPr="00750A01">
        <w:rPr>
          <w:rFonts w:ascii="Times New Roman" w:hAnsi="Times New Roman"/>
          <w:sz w:val="28"/>
          <w:szCs w:val="28"/>
        </w:rPr>
        <w:t>шт</w:t>
      </w:r>
      <w:proofErr w:type="spellEnd"/>
      <w:r w:rsidRPr="00750A01">
        <w:rPr>
          <w:rFonts w:ascii="Times New Roman" w:hAnsi="Times New Roman"/>
          <w:sz w:val="28"/>
          <w:szCs w:val="28"/>
        </w:rPr>
        <w:t>, Победитель 1 место – 1 шт.</w:t>
      </w:r>
    </w:p>
    <w:p w:rsidR="00EE69C4" w:rsidRPr="00750A01" w:rsidRDefault="00DF22AF" w:rsidP="00750A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E69C4" w:rsidRPr="00750A01">
        <w:rPr>
          <w:rFonts w:ascii="Times New Roman" w:hAnsi="Times New Roman"/>
          <w:sz w:val="28"/>
          <w:szCs w:val="28"/>
        </w:rPr>
        <w:t xml:space="preserve">отрудники </w:t>
      </w:r>
      <w:r>
        <w:rPr>
          <w:rFonts w:ascii="Times New Roman" w:hAnsi="Times New Roman"/>
          <w:sz w:val="28"/>
          <w:szCs w:val="28"/>
        </w:rPr>
        <w:t xml:space="preserve"> СДК </w:t>
      </w:r>
      <w:r w:rsidR="00EE69C4" w:rsidRPr="00750A01">
        <w:rPr>
          <w:rFonts w:ascii="Times New Roman" w:hAnsi="Times New Roman"/>
          <w:sz w:val="28"/>
          <w:szCs w:val="28"/>
        </w:rPr>
        <w:t>прошли курсы повышения квалификации.</w:t>
      </w:r>
    </w:p>
    <w:p w:rsidR="00EE69C4" w:rsidRPr="00750A01" w:rsidRDefault="00EE69C4" w:rsidP="00750A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69C4" w:rsidRPr="00750A01" w:rsidRDefault="00EE69C4" w:rsidP="00750A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4BD1" w:rsidRPr="00750A01" w:rsidRDefault="001875D6" w:rsidP="00750A01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t>Врачебная а</w:t>
      </w:r>
      <w:r w:rsidR="00B14BD1" w:rsidRPr="00750A01">
        <w:rPr>
          <w:rFonts w:ascii="Times New Roman" w:hAnsi="Times New Roman"/>
          <w:b/>
          <w:i/>
          <w:sz w:val="28"/>
          <w:szCs w:val="28"/>
        </w:rPr>
        <w:t>мбулатория</w:t>
      </w:r>
    </w:p>
    <w:p w:rsidR="007B4684" w:rsidRPr="00750A01" w:rsidRDefault="007B4684" w:rsidP="00750A01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352E" w:rsidRPr="00750A01" w:rsidRDefault="003B298C" w:rsidP="00750A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З</w:t>
      </w:r>
      <w:r w:rsidR="0031352E" w:rsidRPr="00750A01">
        <w:rPr>
          <w:rFonts w:ascii="Times New Roman" w:hAnsi="Times New Roman"/>
          <w:sz w:val="28"/>
          <w:szCs w:val="28"/>
        </w:rPr>
        <w:t>а</w:t>
      </w:r>
      <w:r w:rsidR="008400A3" w:rsidRPr="00750A01">
        <w:rPr>
          <w:rFonts w:ascii="Times New Roman" w:hAnsi="Times New Roman"/>
          <w:sz w:val="28"/>
          <w:szCs w:val="28"/>
        </w:rPr>
        <w:t xml:space="preserve"> </w:t>
      </w:r>
      <w:r w:rsidR="007B4684" w:rsidRPr="00750A01">
        <w:rPr>
          <w:rFonts w:ascii="Times New Roman" w:hAnsi="Times New Roman"/>
          <w:sz w:val="28"/>
          <w:szCs w:val="28"/>
        </w:rPr>
        <w:t>1</w:t>
      </w:r>
      <w:r w:rsidR="008400A3" w:rsidRPr="00750A01">
        <w:rPr>
          <w:rFonts w:ascii="Times New Roman" w:hAnsi="Times New Roman"/>
          <w:sz w:val="28"/>
          <w:szCs w:val="28"/>
        </w:rPr>
        <w:t xml:space="preserve">-ое полугодие </w:t>
      </w:r>
      <w:r w:rsidR="0031352E" w:rsidRPr="00750A01">
        <w:rPr>
          <w:rFonts w:ascii="Times New Roman" w:hAnsi="Times New Roman"/>
          <w:sz w:val="28"/>
          <w:szCs w:val="28"/>
        </w:rPr>
        <w:t xml:space="preserve"> 20</w:t>
      </w:r>
      <w:r w:rsidR="007B4684" w:rsidRPr="00750A01">
        <w:rPr>
          <w:rFonts w:ascii="Times New Roman" w:hAnsi="Times New Roman"/>
          <w:sz w:val="28"/>
          <w:szCs w:val="28"/>
        </w:rPr>
        <w:t>22</w:t>
      </w:r>
      <w:r w:rsidR="00713D8B" w:rsidRPr="00750A01">
        <w:rPr>
          <w:rFonts w:ascii="Times New Roman" w:hAnsi="Times New Roman"/>
          <w:sz w:val="28"/>
          <w:szCs w:val="28"/>
        </w:rPr>
        <w:t xml:space="preserve"> </w:t>
      </w:r>
      <w:r w:rsidR="0031352E" w:rsidRPr="00750A01">
        <w:rPr>
          <w:rFonts w:ascii="Times New Roman" w:hAnsi="Times New Roman"/>
          <w:sz w:val="28"/>
          <w:szCs w:val="28"/>
        </w:rPr>
        <w:t xml:space="preserve"> год</w:t>
      </w:r>
      <w:r w:rsidR="008400A3" w:rsidRPr="00750A01">
        <w:rPr>
          <w:rFonts w:ascii="Times New Roman" w:hAnsi="Times New Roman"/>
          <w:sz w:val="28"/>
          <w:szCs w:val="28"/>
        </w:rPr>
        <w:t>а</w:t>
      </w:r>
      <w:r w:rsidR="0031352E" w:rsidRPr="00750A01">
        <w:rPr>
          <w:rFonts w:ascii="Times New Roman" w:hAnsi="Times New Roman"/>
          <w:sz w:val="28"/>
          <w:szCs w:val="28"/>
        </w:rPr>
        <w:t xml:space="preserve"> пролечено в дневном стационаре </w:t>
      </w:r>
      <w:r w:rsidR="007B4684" w:rsidRPr="00750A01">
        <w:rPr>
          <w:rFonts w:ascii="Times New Roman" w:hAnsi="Times New Roman"/>
          <w:sz w:val="28"/>
          <w:szCs w:val="28"/>
        </w:rPr>
        <w:t>857</w:t>
      </w:r>
      <w:r w:rsidR="008477FE" w:rsidRPr="00750A01">
        <w:rPr>
          <w:rFonts w:ascii="Times New Roman" w:hAnsi="Times New Roman"/>
          <w:sz w:val="28"/>
          <w:szCs w:val="28"/>
        </w:rPr>
        <w:t xml:space="preserve"> </w:t>
      </w:r>
      <w:r w:rsidR="00EC4E22" w:rsidRPr="00750A01">
        <w:rPr>
          <w:rFonts w:ascii="Times New Roman" w:hAnsi="Times New Roman"/>
          <w:sz w:val="28"/>
          <w:szCs w:val="28"/>
        </w:rPr>
        <w:t xml:space="preserve"> человек</w:t>
      </w:r>
      <w:r w:rsidRPr="00750A01">
        <w:rPr>
          <w:rFonts w:ascii="Times New Roman" w:hAnsi="Times New Roman"/>
          <w:sz w:val="28"/>
          <w:szCs w:val="28"/>
        </w:rPr>
        <w:t>а</w:t>
      </w:r>
      <w:r w:rsidR="00EC4E22" w:rsidRPr="00750A01">
        <w:rPr>
          <w:rFonts w:ascii="Times New Roman" w:hAnsi="Times New Roman"/>
          <w:sz w:val="28"/>
          <w:szCs w:val="28"/>
        </w:rPr>
        <w:t xml:space="preserve"> </w:t>
      </w:r>
      <w:r w:rsidR="0031352E" w:rsidRPr="00750A01">
        <w:rPr>
          <w:rFonts w:ascii="Times New Roman" w:hAnsi="Times New Roman"/>
          <w:sz w:val="28"/>
          <w:szCs w:val="28"/>
        </w:rPr>
        <w:t xml:space="preserve"> и выполнено </w:t>
      </w:r>
      <w:r w:rsidR="007B4684" w:rsidRPr="00750A01">
        <w:rPr>
          <w:rFonts w:ascii="Times New Roman" w:hAnsi="Times New Roman"/>
          <w:sz w:val="28"/>
          <w:szCs w:val="28"/>
        </w:rPr>
        <w:t>706</w:t>
      </w:r>
      <w:r w:rsidRPr="00750A01">
        <w:rPr>
          <w:rFonts w:ascii="Times New Roman" w:hAnsi="Times New Roman"/>
          <w:sz w:val="28"/>
          <w:szCs w:val="28"/>
        </w:rPr>
        <w:t xml:space="preserve"> койко-дней.</w:t>
      </w:r>
    </w:p>
    <w:p w:rsidR="0031352E" w:rsidRPr="00750A01" w:rsidRDefault="0031352E" w:rsidP="00750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Функционирует лаборатория. Проведено </w:t>
      </w:r>
      <w:r w:rsidR="007B4684" w:rsidRPr="00750A01">
        <w:rPr>
          <w:rFonts w:ascii="Times New Roman" w:hAnsi="Times New Roman"/>
          <w:sz w:val="28"/>
          <w:szCs w:val="28"/>
        </w:rPr>
        <w:t>2613</w:t>
      </w:r>
      <w:r w:rsidR="00713D8B" w:rsidRPr="00750A01">
        <w:rPr>
          <w:rFonts w:ascii="Times New Roman" w:hAnsi="Times New Roman"/>
          <w:sz w:val="28"/>
          <w:szCs w:val="28"/>
        </w:rPr>
        <w:t xml:space="preserve"> </w:t>
      </w:r>
      <w:r w:rsidRPr="00750A01">
        <w:rPr>
          <w:rFonts w:ascii="Times New Roman" w:hAnsi="Times New Roman"/>
          <w:sz w:val="28"/>
          <w:szCs w:val="28"/>
        </w:rPr>
        <w:t xml:space="preserve"> исследований.</w:t>
      </w:r>
    </w:p>
    <w:p w:rsidR="0031352E" w:rsidRPr="00750A01" w:rsidRDefault="0031352E" w:rsidP="00750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Работает стоматологический кабинет, выполнено </w:t>
      </w:r>
      <w:r w:rsidR="007B4684" w:rsidRPr="00750A01">
        <w:rPr>
          <w:rFonts w:ascii="Times New Roman" w:hAnsi="Times New Roman"/>
          <w:sz w:val="28"/>
          <w:szCs w:val="28"/>
        </w:rPr>
        <w:t>3129</w:t>
      </w:r>
      <w:r w:rsidR="00EC4E22" w:rsidRPr="00750A01">
        <w:rPr>
          <w:rFonts w:ascii="Times New Roman" w:hAnsi="Times New Roman"/>
          <w:sz w:val="28"/>
          <w:szCs w:val="28"/>
        </w:rPr>
        <w:t xml:space="preserve"> манипуляци</w:t>
      </w:r>
      <w:r w:rsidR="008477FE" w:rsidRPr="00750A01">
        <w:rPr>
          <w:rFonts w:ascii="Times New Roman" w:hAnsi="Times New Roman"/>
          <w:sz w:val="28"/>
          <w:szCs w:val="28"/>
        </w:rPr>
        <w:t>й</w:t>
      </w:r>
      <w:r w:rsidR="00EC4E22" w:rsidRPr="00750A01">
        <w:rPr>
          <w:rFonts w:ascii="Times New Roman" w:hAnsi="Times New Roman"/>
          <w:sz w:val="28"/>
          <w:szCs w:val="28"/>
        </w:rPr>
        <w:t xml:space="preserve"> с посещением </w:t>
      </w:r>
      <w:r w:rsidR="008477FE" w:rsidRPr="00750A01">
        <w:rPr>
          <w:rFonts w:ascii="Times New Roman" w:hAnsi="Times New Roman"/>
          <w:sz w:val="28"/>
          <w:szCs w:val="28"/>
        </w:rPr>
        <w:t>8</w:t>
      </w:r>
      <w:r w:rsidR="00750A01" w:rsidRPr="00750A01">
        <w:rPr>
          <w:rFonts w:ascii="Times New Roman" w:hAnsi="Times New Roman"/>
          <w:sz w:val="28"/>
          <w:szCs w:val="28"/>
        </w:rPr>
        <w:t>9</w:t>
      </w:r>
      <w:r w:rsidR="008477FE" w:rsidRPr="00750A01">
        <w:rPr>
          <w:rFonts w:ascii="Times New Roman" w:hAnsi="Times New Roman"/>
          <w:sz w:val="28"/>
          <w:szCs w:val="28"/>
        </w:rPr>
        <w:t xml:space="preserve">0 </w:t>
      </w:r>
      <w:r w:rsidR="00EC4E22" w:rsidRPr="00750A01">
        <w:rPr>
          <w:rFonts w:ascii="Times New Roman" w:hAnsi="Times New Roman"/>
          <w:sz w:val="28"/>
          <w:szCs w:val="28"/>
        </w:rPr>
        <w:t xml:space="preserve"> человек</w:t>
      </w:r>
      <w:r w:rsidRPr="00750A01">
        <w:rPr>
          <w:rFonts w:ascii="Times New Roman" w:hAnsi="Times New Roman"/>
          <w:sz w:val="28"/>
          <w:szCs w:val="28"/>
        </w:rPr>
        <w:t>.</w:t>
      </w:r>
    </w:p>
    <w:p w:rsidR="0031352E" w:rsidRPr="00750A01" w:rsidRDefault="0031352E" w:rsidP="00750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На прием к узким специалистам запись пациентов проводится в телефонном режиме в удобное для них время. Тяжелобольных госпитализируют в специализированные отделения МБУЗ ЦРБ.</w:t>
      </w:r>
    </w:p>
    <w:p w:rsidR="003B298C" w:rsidRPr="00750A01" w:rsidRDefault="0031352E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Число посещений</w:t>
      </w:r>
      <w:r w:rsidR="00B97DF9" w:rsidRPr="00750A01">
        <w:rPr>
          <w:rFonts w:ascii="Times New Roman" w:hAnsi="Times New Roman"/>
          <w:sz w:val="28"/>
          <w:szCs w:val="28"/>
        </w:rPr>
        <w:t xml:space="preserve"> за полугодие</w:t>
      </w:r>
      <w:r w:rsidRPr="00750A01">
        <w:rPr>
          <w:rFonts w:ascii="Times New Roman" w:hAnsi="Times New Roman"/>
          <w:sz w:val="28"/>
          <w:szCs w:val="28"/>
        </w:rPr>
        <w:t xml:space="preserve"> в поликлинике составило: </w:t>
      </w:r>
      <w:r w:rsidR="00750A01" w:rsidRPr="00750A01">
        <w:rPr>
          <w:rFonts w:ascii="Times New Roman" w:hAnsi="Times New Roman"/>
          <w:sz w:val="28"/>
          <w:szCs w:val="28"/>
        </w:rPr>
        <w:t>3007</w:t>
      </w:r>
      <w:r w:rsidRPr="00750A01">
        <w:rPr>
          <w:rFonts w:ascii="Times New Roman" w:hAnsi="Times New Roman"/>
          <w:sz w:val="28"/>
          <w:szCs w:val="28"/>
        </w:rPr>
        <w:t>.</w:t>
      </w:r>
      <w:r w:rsidR="003B298C" w:rsidRPr="00750A01">
        <w:rPr>
          <w:rFonts w:ascii="Times New Roman" w:hAnsi="Times New Roman"/>
          <w:sz w:val="28"/>
          <w:szCs w:val="28"/>
        </w:rPr>
        <w:t xml:space="preserve"> </w:t>
      </w:r>
      <w:r w:rsidR="009A0877" w:rsidRPr="00750A01">
        <w:rPr>
          <w:rFonts w:ascii="Times New Roman" w:hAnsi="Times New Roman"/>
          <w:sz w:val="28"/>
          <w:szCs w:val="28"/>
        </w:rPr>
        <w:t>Во в</w:t>
      </w:r>
      <w:r w:rsidR="003B298C" w:rsidRPr="00750A01">
        <w:rPr>
          <w:rFonts w:ascii="Times New Roman" w:hAnsi="Times New Roman"/>
          <w:sz w:val="28"/>
          <w:szCs w:val="28"/>
        </w:rPr>
        <w:t>рачебной амбулатори</w:t>
      </w:r>
      <w:r w:rsidR="009A0877" w:rsidRPr="00750A01">
        <w:rPr>
          <w:rFonts w:ascii="Times New Roman" w:hAnsi="Times New Roman"/>
          <w:sz w:val="28"/>
          <w:szCs w:val="28"/>
        </w:rPr>
        <w:t>и</w:t>
      </w:r>
      <w:r w:rsidR="003B298C" w:rsidRPr="00750A01">
        <w:rPr>
          <w:rFonts w:ascii="Times New Roman" w:hAnsi="Times New Roman"/>
          <w:sz w:val="28"/>
          <w:szCs w:val="28"/>
        </w:rPr>
        <w:t xml:space="preserve"> п. Красный Сад </w:t>
      </w:r>
      <w:r w:rsidR="009A0877" w:rsidRPr="00750A01">
        <w:rPr>
          <w:rFonts w:ascii="Times New Roman" w:hAnsi="Times New Roman"/>
          <w:sz w:val="28"/>
          <w:szCs w:val="28"/>
        </w:rPr>
        <w:t>функционирует</w:t>
      </w:r>
      <w:r w:rsidR="003B298C" w:rsidRPr="00750A01">
        <w:rPr>
          <w:rFonts w:ascii="Times New Roman" w:hAnsi="Times New Roman"/>
          <w:sz w:val="28"/>
          <w:szCs w:val="28"/>
        </w:rPr>
        <w:t xml:space="preserve">  электрокардиограф.</w:t>
      </w:r>
    </w:p>
    <w:p w:rsidR="0003551E" w:rsidRPr="00750A01" w:rsidRDefault="0003551E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Неотложная медицинская помощь прикрепленного населения</w:t>
      </w:r>
      <w:r w:rsidR="0031352E" w:rsidRPr="00750A01">
        <w:rPr>
          <w:rFonts w:ascii="Times New Roman" w:hAnsi="Times New Roman"/>
          <w:sz w:val="28"/>
          <w:szCs w:val="28"/>
        </w:rPr>
        <w:t xml:space="preserve"> оказывается ежедневно.</w:t>
      </w:r>
      <w:r w:rsidR="00A8518A" w:rsidRPr="00750A01">
        <w:rPr>
          <w:rFonts w:ascii="Times New Roman" w:hAnsi="Times New Roman"/>
          <w:sz w:val="28"/>
          <w:szCs w:val="28"/>
        </w:rPr>
        <w:t xml:space="preserve">  Администрацией Азовского района для нашей амбулатории </w:t>
      </w:r>
      <w:r w:rsidR="00750A01" w:rsidRPr="00750A01">
        <w:rPr>
          <w:rFonts w:ascii="Times New Roman" w:hAnsi="Times New Roman"/>
          <w:sz w:val="28"/>
          <w:szCs w:val="28"/>
        </w:rPr>
        <w:t>выделен</w:t>
      </w:r>
      <w:r w:rsidR="00A8518A" w:rsidRPr="00750A01">
        <w:rPr>
          <w:rFonts w:ascii="Times New Roman" w:hAnsi="Times New Roman"/>
          <w:sz w:val="28"/>
          <w:szCs w:val="28"/>
        </w:rPr>
        <w:t xml:space="preserve"> </w:t>
      </w:r>
      <w:r w:rsidR="00750A01" w:rsidRPr="00750A01">
        <w:rPr>
          <w:rFonts w:ascii="Times New Roman" w:hAnsi="Times New Roman"/>
          <w:sz w:val="28"/>
          <w:szCs w:val="28"/>
        </w:rPr>
        <w:t xml:space="preserve">легковой </w:t>
      </w:r>
      <w:r w:rsidR="00A8518A" w:rsidRPr="00750A01">
        <w:rPr>
          <w:rFonts w:ascii="Times New Roman" w:hAnsi="Times New Roman"/>
          <w:sz w:val="28"/>
          <w:szCs w:val="28"/>
        </w:rPr>
        <w:t>автомобиль для обслуживания вызовов на дому педиатром, терапевтом, для патронажей новорожденных медицинскими сестрами, выполнений назначений врача на дому тяжелобольным пациентам, а также получения медикаментов, дез</w:t>
      </w:r>
      <w:proofErr w:type="gramStart"/>
      <w:r w:rsidR="00A8518A" w:rsidRPr="00750A01">
        <w:rPr>
          <w:rFonts w:ascii="Times New Roman" w:hAnsi="Times New Roman"/>
          <w:sz w:val="28"/>
          <w:szCs w:val="28"/>
        </w:rPr>
        <w:t>.с</w:t>
      </w:r>
      <w:proofErr w:type="gramEnd"/>
      <w:r w:rsidR="00A8518A" w:rsidRPr="00750A01">
        <w:rPr>
          <w:rFonts w:ascii="Times New Roman" w:hAnsi="Times New Roman"/>
          <w:sz w:val="28"/>
          <w:szCs w:val="28"/>
        </w:rPr>
        <w:t>редств и вакцины из МУЗ «ЦРБ» Азовского района.</w:t>
      </w:r>
      <w:r w:rsidR="003B298C" w:rsidRPr="00750A01">
        <w:rPr>
          <w:rFonts w:ascii="Times New Roman" w:hAnsi="Times New Roman"/>
          <w:sz w:val="28"/>
          <w:szCs w:val="28"/>
        </w:rPr>
        <w:t xml:space="preserve"> </w:t>
      </w:r>
      <w:r w:rsidRPr="00750A01">
        <w:rPr>
          <w:rFonts w:ascii="Times New Roman" w:hAnsi="Times New Roman"/>
          <w:sz w:val="28"/>
          <w:szCs w:val="28"/>
        </w:rPr>
        <w:t xml:space="preserve">Проведена диспансеризация населения в количестве </w:t>
      </w:r>
      <w:r w:rsidR="008477FE" w:rsidRPr="00750A01">
        <w:rPr>
          <w:rFonts w:ascii="Times New Roman" w:hAnsi="Times New Roman"/>
          <w:sz w:val="28"/>
          <w:szCs w:val="28"/>
        </w:rPr>
        <w:t>16</w:t>
      </w:r>
      <w:r w:rsidR="00750A01" w:rsidRPr="00750A01">
        <w:rPr>
          <w:rFonts w:ascii="Times New Roman" w:hAnsi="Times New Roman"/>
          <w:sz w:val="28"/>
          <w:szCs w:val="28"/>
        </w:rPr>
        <w:t xml:space="preserve">7 </w:t>
      </w:r>
      <w:r w:rsidRPr="00750A01">
        <w:rPr>
          <w:rFonts w:ascii="Times New Roman" w:hAnsi="Times New Roman"/>
          <w:sz w:val="28"/>
          <w:szCs w:val="28"/>
        </w:rPr>
        <w:t xml:space="preserve">человек. </w:t>
      </w:r>
      <w:r w:rsidR="0031352E" w:rsidRPr="00750A01">
        <w:rPr>
          <w:rFonts w:ascii="Times New Roman" w:hAnsi="Times New Roman"/>
          <w:sz w:val="28"/>
          <w:szCs w:val="28"/>
        </w:rPr>
        <w:t>Проводятся мероприятия по раннему выявлению и профилактике сахарного диабета, онкозаболеваний, туберкулеза, сердечнососудистых заболеваний и опорно-двигательного аппарата.</w:t>
      </w:r>
      <w:r w:rsidRPr="00750A01">
        <w:rPr>
          <w:rFonts w:ascii="Times New Roman" w:hAnsi="Times New Roman"/>
          <w:sz w:val="28"/>
          <w:szCs w:val="28"/>
        </w:rPr>
        <w:t xml:space="preserve"> </w:t>
      </w:r>
      <w:r w:rsidR="003B298C" w:rsidRPr="00750A01">
        <w:rPr>
          <w:rFonts w:ascii="Times New Roman" w:hAnsi="Times New Roman"/>
          <w:sz w:val="28"/>
          <w:szCs w:val="28"/>
        </w:rPr>
        <w:t xml:space="preserve">Регулярно проводится иммунизация населения, а также </w:t>
      </w:r>
      <w:r w:rsidR="00FA176B" w:rsidRPr="00750A01">
        <w:rPr>
          <w:rFonts w:ascii="Times New Roman" w:hAnsi="Times New Roman"/>
          <w:sz w:val="28"/>
          <w:szCs w:val="28"/>
        </w:rPr>
        <w:t xml:space="preserve">периодические </w:t>
      </w:r>
      <w:r w:rsidR="003B298C" w:rsidRPr="00750A01">
        <w:rPr>
          <w:rFonts w:ascii="Times New Roman" w:hAnsi="Times New Roman"/>
          <w:sz w:val="28"/>
          <w:szCs w:val="28"/>
        </w:rPr>
        <w:t>флюорографические исследования.</w:t>
      </w:r>
    </w:p>
    <w:p w:rsidR="003B298C" w:rsidRPr="00750A01" w:rsidRDefault="003B298C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52E" w:rsidRPr="00750A01" w:rsidRDefault="0031352E" w:rsidP="00750A0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t>Муниципальное бюджетное образовательное учреждение Красносадовская средняя общеобразовательная школа.</w:t>
      </w:r>
    </w:p>
    <w:p w:rsidR="0003551E" w:rsidRPr="00750A01" w:rsidRDefault="0003551E" w:rsidP="00750A0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Количество обучающихся школы </w:t>
      </w:r>
      <w:proofErr w:type="gramStart"/>
      <w:r w:rsidRPr="00750A01">
        <w:rPr>
          <w:rFonts w:ascii="Times New Roman" w:hAnsi="Times New Roman"/>
          <w:sz w:val="28"/>
          <w:szCs w:val="28"/>
        </w:rPr>
        <w:t>на конец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 2021/2022 учебного года составило 427 человек. В школе 23 класса-комплекта: 12 классов начального общего образования (228 человек), 9 классов основного общего образования (189 человек), 2 класса среднего общего образования (10 человек). Средняя наполняемость классов – 18,6 человек. Основное количество </w:t>
      </w:r>
      <w:proofErr w:type="gramStart"/>
      <w:r w:rsidRPr="00750A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 проживает в микрорайоне школы.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ab/>
        <w:t xml:space="preserve">Школа работала в режиме пятидневной рабочей недели в две смены. Во вторую смену занимались </w:t>
      </w:r>
      <w:proofErr w:type="gramStart"/>
      <w:r w:rsidRPr="00750A01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 3-х, 4-х, 6-х классов.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right="-78" w:firstLine="708"/>
        <w:jc w:val="both"/>
        <w:rPr>
          <w:rFonts w:ascii="Times New Roman" w:eastAsia="Arial" w:hAnsi="Times New Roman"/>
          <w:bCs/>
          <w:sz w:val="28"/>
          <w:szCs w:val="28"/>
        </w:rPr>
      </w:pP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right="-78" w:firstLine="708"/>
        <w:jc w:val="both"/>
        <w:rPr>
          <w:rFonts w:ascii="Times New Roman" w:eastAsia="Arial" w:hAnsi="Times New Roman"/>
          <w:bCs/>
          <w:sz w:val="28"/>
          <w:szCs w:val="28"/>
        </w:rPr>
      </w:pPr>
      <w:r w:rsidRPr="00750A01">
        <w:rPr>
          <w:rFonts w:ascii="Times New Roman" w:eastAsia="Arial" w:hAnsi="Times New Roman"/>
          <w:bCs/>
          <w:sz w:val="28"/>
          <w:szCs w:val="28"/>
        </w:rPr>
        <w:lastRenderedPageBreak/>
        <w:t>Школа укомплектована педагогическими кадрами. Педагогический коллектив насчитывает 25 человека. Из них имеют высшую квалификационную категорию 10 человек, первую – 8 человек.</w:t>
      </w:r>
      <w:r w:rsidRPr="00750A01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Pr="00750A01">
        <w:rPr>
          <w:rFonts w:ascii="Times New Roman" w:hAnsi="Times New Roman"/>
          <w:sz w:val="28"/>
          <w:szCs w:val="28"/>
        </w:rPr>
        <w:t>Среди педагогов 1 человек имеет звание «Заслуженный учитель школ РСФСР», 2 человека – отраслевую награду «Отличник народного просвещения», 1 человек – ведомственную награду нагрудный знак «Почетный работник воспитания и просвещения РФ», награждены Почетной грамотой Министерства образования и науки РФ – 3 человека, Благодарственным письмом министерства общего и профессионального образования Ростовской области – 4 человека, медалью «Патриот России» - 1 человек.</w:t>
      </w:r>
      <w:proofErr w:type="gramEnd"/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50A01">
        <w:rPr>
          <w:rFonts w:ascii="Times New Roman" w:hAnsi="Times New Roman"/>
          <w:bCs/>
          <w:sz w:val="28"/>
          <w:szCs w:val="28"/>
        </w:rPr>
        <w:t>Для пополнения библиотечного фонда в первом полугодии 2022 года было приобретено 1648 экземпляров учебников на сумму 849900,15 рублей. Библиотечный фонд составил 6321 экземпляр, в том числе учебники – 5261 экземпляр, художественная литература – 1060 экземпляров.</w:t>
      </w:r>
      <w:r w:rsidRPr="00750A01">
        <w:rPr>
          <w:rFonts w:ascii="Times New Roman" w:hAnsi="Times New Roman"/>
          <w:sz w:val="28"/>
          <w:szCs w:val="28"/>
        </w:rPr>
        <w:t xml:space="preserve"> Обеспеченность обучающихся учебниками по школе составляет 100%. Имеются электронные учебные наглядные пособия в количестве 81 экземпляра, </w:t>
      </w:r>
      <w:r w:rsidRPr="00750A01">
        <w:rPr>
          <w:rFonts w:ascii="Times New Roman" w:hAnsi="Times New Roman"/>
          <w:bCs/>
          <w:sz w:val="28"/>
          <w:szCs w:val="28"/>
        </w:rPr>
        <w:t>интерактивные учебно-наглядные пособия по физике, биологии, химии, истории, географии в количестве 38 штук.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50A01">
        <w:rPr>
          <w:rFonts w:ascii="Times New Roman" w:hAnsi="Times New Roman"/>
          <w:bCs/>
          <w:sz w:val="28"/>
          <w:szCs w:val="28"/>
        </w:rPr>
        <w:t>Школа имеет все предпосылки для организации эффективной образовательной деятельности.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В школе функционировал обеденный зал на 60 посадочных мест, буфет – </w:t>
      </w:r>
      <w:proofErr w:type="gramStart"/>
      <w:r w:rsidRPr="00750A01">
        <w:rPr>
          <w:rFonts w:ascii="Times New Roman" w:hAnsi="Times New Roman"/>
          <w:sz w:val="28"/>
          <w:szCs w:val="28"/>
        </w:rPr>
        <w:t>раздаточная</w:t>
      </w:r>
      <w:proofErr w:type="gramEnd"/>
      <w:r w:rsidRPr="00750A01">
        <w:rPr>
          <w:rFonts w:ascii="Times New Roman" w:hAnsi="Times New Roman"/>
          <w:sz w:val="28"/>
          <w:szCs w:val="28"/>
        </w:rPr>
        <w:t>. Питание обучающихся осуществлялось через реализацию готовой продукц</w:t>
      </w:r>
      <w:proofErr w:type="gramStart"/>
      <w:r w:rsidRPr="00750A01">
        <w:rPr>
          <w:rFonts w:ascii="Times New Roman" w:hAnsi="Times New Roman"/>
          <w:sz w:val="28"/>
          <w:szCs w:val="28"/>
        </w:rPr>
        <w:t>ии ООО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50A01">
        <w:rPr>
          <w:rFonts w:ascii="Times New Roman" w:hAnsi="Times New Roman"/>
          <w:sz w:val="28"/>
          <w:szCs w:val="28"/>
        </w:rPr>
        <w:t>Продторг</w:t>
      </w:r>
      <w:proofErr w:type="spellEnd"/>
      <w:r w:rsidRPr="00750A01">
        <w:rPr>
          <w:rFonts w:ascii="Times New Roman" w:hAnsi="Times New Roman"/>
          <w:sz w:val="28"/>
          <w:szCs w:val="28"/>
        </w:rPr>
        <w:t xml:space="preserve"> Плюс».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Во исполнение перечня поручений Президента Российской Федерации от 15.01.2020 г., постановления Государственного санитарного врача Российской Федерации от 31.08.2006 г. № 30 «Об организации питания детей в общеобразовательных учреждениях», ФЗ № 273 «Об образовании в Российской Федерации» организовано бесплатное питание для обучающихся 1-4 классов в виде горячего завтрака 5 раз в неделю. Охвачено 226 учеников начальной школы, из расчета 61,01 руб. на каждого обучающегося. Из средств федерального бюджета на организацию бесплатного питания детей этой категории израсходовано 1</w:t>
      </w:r>
      <w:r w:rsidR="00DF22AF">
        <w:rPr>
          <w:rFonts w:ascii="Times New Roman" w:hAnsi="Times New Roman"/>
          <w:sz w:val="28"/>
          <w:szCs w:val="28"/>
        </w:rPr>
        <w:t xml:space="preserve">млн </w:t>
      </w:r>
      <w:r w:rsidRPr="00750A01">
        <w:rPr>
          <w:rFonts w:ascii="Times New Roman" w:hAnsi="Times New Roman"/>
          <w:sz w:val="28"/>
          <w:szCs w:val="28"/>
        </w:rPr>
        <w:t>615</w:t>
      </w:r>
      <w:r w:rsidR="00DF22AF">
        <w:rPr>
          <w:rFonts w:ascii="Times New Roman" w:hAnsi="Times New Roman"/>
          <w:sz w:val="28"/>
          <w:szCs w:val="28"/>
        </w:rPr>
        <w:t xml:space="preserve"> тысяч </w:t>
      </w:r>
      <w:r w:rsidRPr="00750A01">
        <w:rPr>
          <w:rFonts w:ascii="Times New Roman" w:hAnsi="Times New Roman"/>
          <w:sz w:val="28"/>
          <w:szCs w:val="28"/>
        </w:rPr>
        <w:t>74,00 руб</w:t>
      </w:r>
      <w:r w:rsidR="00DF22AF">
        <w:rPr>
          <w:rFonts w:ascii="Times New Roman" w:hAnsi="Times New Roman"/>
          <w:sz w:val="28"/>
          <w:szCs w:val="28"/>
        </w:rPr>
        <w:t>ля</w:t>
      </w:r>
      <w:r w:rsidRPr="00750A01">
        <w:rPr>
          <w:rFonts w:ascii="Times New Roman" w:hAnsi="Times New Roman"/>
          <w:sz w:val="28"/>
          <w:szCs w:val="28"/>
        </w:rPr>
        <w:t>.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Организовано питание для детей с ОВЗ: 4 человека из 1-4 </w:t>
      </w:r>
      <w:proofErr w:type="spellStart"/>
      <w:r w:rsidRPr="00750A01">
        <w:rPr>
          <w:rFonts w:ascii="Times New Roman" w:hAnsi="Times New Roman"/>
          <w:sz w:val="28"/>
          <w:szCs w:val="28"/>
        </w:rPr>
        <w:t>кл</w:t>
      </w:r>
      <w:proofErr w:type="spellEnd"/>
      <w:r w:rsidR="00DF22AF">
        <w:rPr>
          <w:rFonts w:ascii="Times New Roman" w:hAnsi="Times New Roman"/>
          <w:sz w:val="28"/>
          <w:szCs w:val="28"/>
        </w:rPr>
        <w:t>., 80,00 руб. в день на каждого ребенка.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Питанием льготной категории обучающихся 5-11 </w:t>
      </w:r>
      <w:proofErr w:type="spellStart"/>
      <w:r w:rsidRPr="00750A01">
        <w:rPr>
          <w:rFonts w:ascii="Times New Roman" w:hAnsi="Times New Roman"/>
          <w:sz w:val="28"/>
          <w:szCs w:val="28"/>
        </w:rPr>
        <w:t>кл</w:t>
      </w:r>
      <w:proofErr w:type="spellEnd"/>
      <w:r w:rsidRPr="00750A01">
        <w:rPr>
          <w:rFonts w:ascii="Times New Roman" w:hAnsi="Times New Roman"/>
          <w:sz w:val="28"/>
          <w:szCs w:val="28"/>
        </w:rPr>
        <w:t>. из малоимущих и многодетных семей был охвачен 21 человек, на каждого</w:t>
      </w:r>
      <w:r w:rsidR="00DF22AF">
        <w:rPr>
          <w:rFonts w:ascii="Times New Roman" w:hAnsi="Times New Roman"/>
          <w:sz w:val="28"/>
          <w:szCs w:val="28"/>
        </w:rPr>
        <w:t xml:space="preserve"> ребенка </w:t>
      </w:r>
      <w:r w:rsidRPr="00750A01">
        <w:rPr>
          <w:rFonts w:ascii="Times New Roman" w:hAnsi="Times New Roman"/>
          <w:sz w:val="28"/>
          <w:szCs w:val="28"/>
        </w:rPr>
        <w:t xml:space="preserve">40,00 руб. в день. 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Питание учеников, обучающихся на дому, было предоставлено в виде выплаты денежной компенсации из средств местного бюджета из расчета 80 руб. в день. Данная категория детей составила 3 чел.</w:t>
      </w:r>
    </w:p>
    <w:p w:rsidR="00FE2070" w:rsidRPr="00750A01" w:rsidRDefault="00FE2070" w:rsidP="00750A01">
      <w:pPr>
        <w:pStyle w:val="a4"/>
        <w:shd w:val="clear" w:color="auto" w:fill="FFFFFF" w:themeFill="background1"/>
        <w:spacing w:after="0"/>
        <w:ind w:left="0" w:firstLine="708"/>
        <w:jc w:val="both"/>
        <w:rPr>
          <w:sz w:val="28"/>
          <w:szCs w:val="28"/>
        </w:rPr>
      </w:pPr>
      <w:r w:rsidRPr="00750A01">
        <w:rPr>
          <w:sz w:val="28"/>
          <w:szCs w:val="28"/>
        </w:rPr>
        <w:t xml:space="preserve">Школа обеспечивает создание здоровых и безопасных условий работы, оптимального режима труда и обучения, предупреждение детского и взрослого травматизма. Большое внимание уделяется изучению правил дорожного движения, действий в чрезвычайных ситуациях, проведению мероприятий по предотвращению распространения новой </w:t>
      </w:r>
      <w:proofErr w:type="spellStart"/>
      <w:r w:rsidRPr="00750A01">
        <w:rPr>
          <w:sz w:val="28"/>
          <w:szCs w:val="28"/>
        </w:rPr>
        <w:t>коронавирусной</w:t>
      </w:r>
      <w:proofErr w:type="spellEnd"/>
      <w:r w:rsidRPr="00750A01">
        <w:rPr>
          <w:sz w:val="28"/>
          <w:szCs w:val="28"/>
        </w:rPr>
        <w:t xml:space="preserve"> инфекции.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lastRenderedPageBreak/>
        <w:t xml:space="preserve">В школе созданы необходимые условия по сохранению и укреплению здоровья </w:t>
      </w:r>
      <w:proofErr w:type="gramStart"/>
      <w:r w:rsidRPr="00750A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. 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Ведется совместная работа с МБУЗ ЦРБ Азовского района (поликлиническое отделение п. Красный Сад) по профилактике новой </w:t>
      </w:r>
      <w:proofErr w:type="spellStart"/>
      <w:r w:rsidRPr="00750A0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50A01">
        <w:rPr>
          <w:rFonts w:ascii="Times New Roman" w:hAnsi="Times New Roman"/>
          <w:sz w:val="28"/>
          <w:szCs w:val="28"/>
        </w:rPr>
        <w:t xml:space="preserve"> инфекции, простудных и травматических заболеваний, формированию установок на здоровый образ жизни, по плановой вакцинации обучающихся, отслеживанию уровня заболеваемости обучающихся.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В июне 2022 года в школе функционировал оздоровительный лагерь с дневным пребыванием детей. Летней оздоровительной кампанией было охвачено 30 воспитанников. Двухразовое питание детей осуществлялось из расчета 194,51 руб. в день на человека. Объем средств на организацию питания составил 105035,40 руб. (средства областного бюджета 99 993,70 руб., средства местного бюджета 5041,70 руб.). Различные мероприятия, конкурсы, экскурсии, занятия по плаванию в бассейне </w:t>
      </w:r>
      <w:proofErr w:type="gramStart"/>
      <w:r w:rsidRPr="00750A01">
        <w:rPr>
          <w:rFonts w:ascii="Times New Roman" w:hAnsi="Times New Roman"/>
          <w:sz w:val="28"/>
          <w:szCs w:val="28"/>
        </w:rPr>
        <w:t>г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. Батайска способствовали укреплению здоровья детей, воспитанию и развитию нравственных качеств личности. 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Школа продолжила работу по введению Федеральных образовательных стандартов (ФГОС) основного общего образования. В этом учебном году ФГОС реализовывались с 1 по 11 классы. В связи с введением с 01 сентября 2022 г. обновленных ФГОС начального общего образования и ФГОС основного общего образования педагогическим коллективом проделана большая подготовительная работа. Учителями пройдены курсы по переходу на обновленные ФГОС, проведены родительские собрания для родителей 1-х и 5-х классов, создана нормативная база.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A01">
        <w:rPr>
          <w:rFonts w:ascii="Times New Roman" w:eastAsia="Arial" w:hAnsi="Times New Roman"/>
          <w:bCs/>
          <w:sz w:val="28"/>
          <w:szCs w:val="28"/>
        </w:rPr>
        <w:t>Обучающимся</w:t>
      </w:r>
      <w:proofErr w:type="gramEnd"/>
      <w:r w:rsidRPr="00750A01">
        <w:rPr>
          <w:rFonts w:ascii="Times New Roman" w:eastAsia="Arial" w:hAnsi="Times New Roman"/>
          <w:bCs/>
          <w:sz w:val="28"/>
          <w:szCs w:val="28"/>
        </w:rPr>
        <w:t xml:space="preserve"> предоставлялась возможность посещать школьные кружки.</w:t>
      </w:r>
      <w:r w:rsidRPr="00750A01">
        <w:rPr>
          <w:rFonts w:ascii="Times New Roman" w:hAnsi="Times New Roman"/>
          <w:sz w:val="28"/>
          <w:szCs w:val="28"/>
        </w:rPr>
        <w:t xml:space="preserve"> Деятельность 15 школьных кружков была направлена на развитие интереса к изучаемым предметам, расширение границ программного материала, подготовку к ГИА. Все кружки зарегистрированы в региональной информационной системе (РИС) РО «Образование», сегмент дополнительного образования (ЭДО).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Количество детей, охваченных внеурочной деятельностью через </w:t>
      </w:r>
      <w:proofErr w:type="spellStart"/>
      <w:r w:rsidRPr="00750A01">
        <w:rPr>
          <w:rFonts w:ascii="Times New Roman" w:hAnsi="Times New Roman"/>
          <w:sz w:val="28"/>
          <w:szCs w:val="28"/>
        </w:rPr>
        <w:t>внутришкольную</w:t>
      </w:r>
      <w:proofErr w:type="spellEnd"/>
      <w:r w:rsidRPr="00750A01">
        <w:rPr>
          <w:rFonts w:ascii="Times New Roman" w:hAnsi="Times New Roman"/>
          <w:sz w:val="28"/>
          <w:szCs w:val="28"/>
        </w:rPr>
        <w:t xml:space="preserve"> систему кружковой работы, составляет 99,7%. Учреждения дополнительного образования социума посещают 53,3% обучающихся.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A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, совершивших правонарушения и состоящих на учете ПДН, нет. На </w:t>
      </w:r>
      <w:proofErr w:type="spellStart"/>
      <w:r w:rsidRPr="00750A01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750A01">
        <w:rPr>
          <w:rFonts w:ascii="Times New Roman" w:hAnsi="Times New Roman"/>
          <w:sz w:val="28"/>
          <w:szCs w:val="28"/>
        </w:rPr>
        <w:t xml:space="preserve"> учете состоят 5 чел.</w:t>
      </w:r>
    </w:p>
    <w:p w:rsidR="00FE2070" w:rsidRPr="00750A01" w:rsidRDefault="00FE2070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С целью поддержки одаренности детей, раскрытия их творческих способностей классные руководители, учителя-предметники, руководители кружков активно привлекали своих воспитанников к участию в различных мероприятиях, конкурсах и проектах районного, областного и всероссийского уровней: </w:t>
      </w:r>
    </w:p>
    <w:p w:rsidR="00FE2070" w:rsidRPr="00750A01" w:rsidRDefault="00FE2070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интеллектуальный конкурс «Ступенька»;</w:t>
      </w:r>
    </w:p>
    <w:p w:rsidR="00FE2070" w:rsidRPr="00750A01" w:rsidRDefault="00FE2070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международный языковой конкурс «Какаду»;</w:t>
      </w:r>
    </w:p>
    <w:p w:rsidR="00FE2070" w:rsidRPr="00750A01" w:rsidRDefault="00FE2070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общероссийская олимпиада «Эверест»;</w:t>
      </w:r>
    </w:p>
    <w:p w:rsidR="00FE2070" w:rsidRPr="00750A01" w:rsidRDefault="00FE2070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- международный конкурс по информатике и </w:t>
      </w:r>
      <w:proofErr w:type="gramStart"/>
      <w:r w:rsidRPr="00750A01">
        <w:rPr>
          <w:rFonts w:ascii="Times New Roman" w:hAnsi="Times New Roman"/>
          <w:sz w:val="28"/>
          <w:szCs w:val="28"/>
        </w:rPr>
        <w:t>ИТ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50A01">
        <w:rPr>
          <w:rFonts w:ascii="Times New Roman" w:hAnsi="Times New Roman"/>
          <w:sz w:val="28"/>
          <w:szCs w:val="28"/>
        </w:rPr>
        <w:t>Инфознайка</w:t>
      </w:r>
      <w:proofErr w:type="spellEnd"/>
      <w:r w:rsidRPr="00750A01">
        <w:rPr>
          <w:rFonts w:ascii="Times New Roman" w:hAnsi="Times New Roman"/>
          <w:sz w:val="28"/>
          <w:szCs w:val="28"/>
        </w:rPr>
        <w:t xml:space="preserve"> – 2022»;</w:t>
      </w:r>
    </w:p>
    <w:p w:rsidR="00FE2070" w:rsidRPr="00750A01" w:rsidRDefault="00FE2070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50A01">
        <w:rPr>
          <w:rFonts w:ascii="Times New Roman" w:hAnsi="Times New Roman"/>
          <w:sz w:val="28"/>
          <w:szCs w:val="28"/>
        </w:rPr>
        <w:t>дистанционная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 интернет-олимпиада по физике, истории «Солнечный свет»;</w:t>
      </w:r>
    </w:p>
    <w:p w:rsidR="00FE2070" w:rsidRPr="00750A01" w:rsidRDefault="00FE2070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всероссийский интернет-конкурс «Растительный мир».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lastRenderedPageBreak/>
        <w:t xml:space="preserve">Результатом целенаправленной работы </w:t>
      </w:r>
      <w:proofErr w:type="spellStart"/>
      <w:r w:rsidRPr="00750A01">
        <w:rPr>
          <w:rFonts w:ascii="Times New Roman" w:hAnsi="Times New Roman"/>
          <w:sz w:val="28"/>
          <w:szCs w:val="28"/>
        </w:rPr>
        <w:t>педколлектива</w:t>
      </w:r>
      <w:proofErr w:type="spellEnd"/>
      <w:r w:rsidRPr="00750A01">
        <w:rPr>
          <w:rFonts w:ascii="Times New Roman" w:hAnsi="Times New Roman"/>
          <w:sz w:val="28"/>
          <w:szCs w:val="28"/>
        </w:rPr>
        <w:t xml:space="preserve"> по развитию одаренности детей, творческих и познавательных интересов обучающихся стали призовые места в конкурсах исследовательской направленности: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- 1-е место в муниципальной научно-исследовательской конференции «Юный исследователь» в секции «Археология» с работой «</w:t>
      </w:r>
      <w:proofErr w:type="spellStart"/>
      <w:r w:rsidRPr="00750A01">
        <w:rPr>
          <w:rFonts w:ascii="Times New Roman" w:hAnsi="Times New Roman"/>
          <w:sz w:val="28"/>
          <w:szCs w:val="28"/>
        </w:rPr>
        <w:t>Закруткинский</w:t>
      </w:r>
      <w:proofErr w:type="spellEnd"/>
      <w:r w:rsidRPr="00750A01">
        <w:rPr>
          <w:rFonts w:ascii="Times New Roman" w:hAnsi="Times New Roman"/>
          <w:sz w:val="28"/>
          <w:szCs w:val="28"/>
        </w:rPr>
        <w:t xml:space="preserve"> Виллис»;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- 1-е место в </w:t>
      </w:r>
      <w:proofErr w:type="gramStart"/>
      <w:r w:rsidRPr="00750A01">
        <w:rPr>
          <w:rFonts w:ascii="Times New Roman" w:hAnsi="Times New Roman"/>
          <w:sz w:val="28"/>
          <w:szCs w:val="28"/>
        </w:rPr>
        <w:t>международной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A01">
        <w:rPr>
          <w:rFonts w:ascii="Times New Roman" w:hAnsi="Times New Roman"/>
          <w:sz w:val="28"/>
          <w:szCs w:val="28"/>
        </w:rPr>
        <w:t>интернет-викторине</w:t>
      </w:r>
      <w:proofErr w:type="spellEnd"/>
      <w:r w:rsidRPr="00750A01">
        <w:rPr>
          <w:rFonts w:ascii="Times New Roman" w:hAnsi="Times New Roman"/>
          <w:sz w:val="28"/>
          <w:szCs w:val="28"/>
        </w:rPr>
        <w:t xml:space="preserve"> «Солнечный свет», номинация «Удивительный мир космоса»;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- 3-е место в весенней открытой научно-практической конференции Донской академии наук юных исследователей им. Ю.А. Жданова (ДАНЮИ);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- 1-е место в региональном этапе Всероссийской заочной акции «Физическая культура и спорт – альтернатива пагубным привычкам», номинация «Спортивный репортаж».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Школа принимает активное участие в Российском движении школьников (РДШ). Воспитательная работа в условиях распространения новой </w:t>
      </w:r>
      <w:proofErr w:type="spellStart"/>
      <w:r w:rsidRPr="00750A0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50A01">
        <w:rPr>
          <w:rFonts w:ascii="Times New Roman" w:hAnsi="Times New Roman"/>
          <w:sz w:val="28"/>
          <w:szCs w:val="28"/>
        </w:rPr>
        <w:t xml:space="preserve"> инфекции приобрела новый формат проведения мероприятий. Наряду с традиционными формами работами увеличилось число мероприятий, проводимых в дистанционной форме с применением электронных Интернет-ресурсов. 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Значимые дела: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Месячник военно-патриотической и оборонно-массовой работы «Служу России»;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- Акции РДШ: «Любимый сюжет», «Армейский чемоданчик», «Севастопольский вальс», «Крымская лаванда», «Подари книгу» к международному дню </w:t>
      </w:r>
      <w:proofErr w:type="spellStart"/>
      <w:r w:rsidRPr="00750A01">
        <w:rPr>
          <w:rFonts w:ascii="Times New Roman" w:hAnsi="Times New Roman"/>
          <w:sz w:val="28"/>
          <w:szCs w:val="28"/>
        </w:rPr>
        <w:t>книгодарения</w:t>
      </w:r>
      <w:proofErr w:type="spellEnd"/>
      <w:r w:rsidRPr="00750A01">
        <w:rPr>
          <w:rFonts w:ascii="Times New Roman" w:hAnsi="Times New Roman"/>
          <w:sz w:val="28"/>
          <w:szCs w:val="28"/>
        </w:rPr>
        <w:t>;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Конкурс РДШ «</w:t>
      </w:r>
      <w:proofErr w:type="spellStart"/>
      <w:r w:rsidRPr="00750A01">
        <w:rPr>
          <w:rFonts w:ascii="Times New Roman" w:hAnsi="Times New Roman"/>
          <w:sz w:val="28"/>
          <w:szCs w:val="28"/>
        </w:rPr>
        <w:t>Экодежурный</w:t>
      </w:r>
      <w:proofErr w:type="spellEnd"/>
      <w:r w:rsidRPr="00750A01">
        <w:rPr>
          <w:rFonts w:ascii="Times New Roman" w:hAnsi="Times New Roman"/>
          <w:sz w:val="28"/>
          <w:szCs w:val="28"/>
        </w:rPr>
        <w:t xml:space="preserve"> по стране»;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50A01">
        <w:rPr>
          <w:rFonts w:ascii="Times New Roman" w:hAnsi="Times New Roman"/>
          <w:sz w:val="28"/>
          <w:szCs w:val="28"/>
        </w:rPr>
        <w:t>Всероссийский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 открытые уроки «Защитники Мира», «Беседа о важном. Урок истории», посвященные спецоперации на Украине;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Участие во всероссийском проекте «</w:t>
      </w:r>
      <w:proofErr w:type="spellStart"/>
      <w:r w:rsidRPr="00750A01">
        <w:rPr>
          <w:rFonts w:ascii="Times New Roman" w:hAnsi="Times New Roman"/>
          <w:sz w:val="28"/>
          <w:szCs w:val="28"/>
        </w:rPr>
        <w:t>Киноуроки</w:t>
      </w:r>
      <w:proofErr w:type="spellEnd"/>
      <w:r w:rsidRPr="00750A01">
        <w:rPr>
          <w:rFonts w:ascii="Times New Roman" w:hAnsi="Times New Roman"/>
          <w:sz w:val="28"/>
          <w:szCs w:val="28"/>
        </w:rPr>
        <w:t xml:space="preserve"> в школе»;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Всероссийская акция «Здоровье в порядке – спасибо зарядке»;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Весенние старты «Всегда готов!», посвященные 100-летию пионерской организации;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Участие в проекте «Россия – страна возможностей» - мероприятиях, проводимых на платформе ОЦ «Сириус»;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Областные экологические акции «День птиц», «День эколога», «День Земли»;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50A01">
        <w:rPr>
          <w:rFonts w:ascii="Times New Roman" w:hAnsi="Times New Roman"/>
          <w:sz w:val="28"/>
          <w:szCs w:val="28"/>
        </w:rPr>
        <w:t>Онлайн</w:t>
      </w:r>
      <w:proofErr w:type="spellEnd"/>
      <w:r w:rsidRPr="00750A01">
        <w:rPr>
          <w:rFonts w:ascii="Times New Roman" w:hAnsi="Times New Roman"/>
          <w:sz w:val="28"/>
          <w:szCs w:val="28"/>
        </w:rPr>
        <w:t xml:space="preserve"> уроки финансовой грамотности, функциональной грамотности;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Участие в Большом открытом уроке (трансляции) на сайте "</w:t>
      </w:r>
      <w:proofErr w:type="spellStart"/>
      <w:r w:rsidRPr="00750A01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750A01">
        <w:rPr>
          <w:rFonts w:ascii="Times New Roman" w:hAnsi="Times New Roman"/>
          <w:sz w:val="28"/>
          <w:szCs w:val="28"/>
        </w:rPr>
        <w:t>;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Выпуски школьного радио (13 выпусков, тематические и праздничные);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Районная выставка технического и декоративно-прикладного творчества в дистанционном формате (2-е место);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Участие в общепоселковом шествии и митинге, посвященном 77-ой годовщине Великой Победы. Возложение цветов к обелиску павшим землякам, участие в акции «Бессмертный полк»;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Праздник Последнего Звонка;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общешкольный субботник;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A01">
        <w:rPr>
          <w:rFonts w:ascii="Times New Roman" w:hAnsi="Times New Roman"/>
          <w:sz w:val="28"/>
          <w:szCs w:val="28"/>
        </w:rPr>
        <w:lastRenderedPageBreak/>
        <w:t>- экскурсии в Музей шоколада г. Ростов-на-Дону, Дельфинарий, ст. </w:t>
      </w:r>
      <w:proofErr w:type="spellStart"/>
      <w:r w:rsidRPr="00750A01">
        <w:rPr>
          <w:rFonts w:ascii="Times New Roman" w:hAnsi="Times New Roman"/>
          <w:sz w:val="28"/>
          <w:szCs w:val="28"/>
        </w:rPr>
        <w:t>Старочеркасская</w:t>
      </w:r>
      <w:proofErr w:type="spellEnd"/>
      <w:r w:rsidRPr="00750A01">
        <w:rPr>
          <w:rFonts w:ascii="Times New Roman" w:hAnsi="Times New Roman"/>
          <w:sz w:val="28"/>
          <w:szCs w:val="28"/>
        </w:rPr>
        <w:t xml:space="preserve">, КСК «Аллюр» г. Батайск, Военно-исторический комплекс г. Аксай, </w:t>
      </w:r>
      <w:proofErr w:type="spellStart"/>
      <w:r w:rsidRPr="00750A01">
        <w:rPr>
          <w:rFonts w:ascii="Times New Roman" w:hAnsi="Times New Roman"/>
          <w:sz w:val="28"/>
          <w:szCs w:val="28"/>
        </w:rPr>
        <w:t>Этно-археологический</w:t>
      </w:r>
      <w:proofErr w:type="spellEnd"/>
      <w:r w:rsidRPr="00750A01">
        <w:rPr>
          <w:rFonts w:ascii="Times New Roman" w:hAnsi="Times New Roman"/>
          <w:sz w:val="28"/>
          <w:szCs w:val="28"/>
        </w:rPr>
        <w:t xml:space="preserve"> комплекс «Затерянный мир» х. </w:t>
      </w:r>
      <w:proofErr w:type="spellStart"/>
      <w:r w:rsidRPr="00750A01">
        <w:rPr>
          <w:rFonts w:ascii="Times New Roman" w:hAnsi="Times New Roman"/>
          <w:sz w:val="28"/>
          <w:szCs w:val="28"/>
        </w:rPr>
        <w:t>Пухляковский</w:t>
      </w:r>
      <w:proofErr w:type="spellEnd"/>
      <w:r w:rsidRPr="00750A01">
        <w:rPr>
          <w:rFonts w:ascii="Times New Roman" w:hAnsi="Times New Roman"/>
          <w:sz w:val="28"/>
          <w:szCs w:val="28"/>
        </w:rPr>
        <w:t>, Детский город профессий «</w:t>
      </w:r>
      <w:proofErr w:type="spellStart"/>
      <w:r w:rsidRPr="00750A01">
        <w:rPr>
          <w:rFonts w:ascii="Times New Roman" w:hAnsi="Times New Roman"/>
          <w:sz w:val="28"/>
          <w:szCs w:val="28"/>
        </w:rPr>
        <w:t>КидБург</w:t>
      </w:r>
      <w:proofErr w:type="spellEnd"/>
      <w:r w:rsidRPr="00750A01">
        <w:rPr>
          <w:rFonts w:ascii="Times New Roman" w:hAnsi="Times New Roman"/>
          <w:sz w:val="28"/>
          <w:szCs w:val="28"/>
        </w:rPr>
        <w:t>» г. Ростов-на-Дону;</w:t>
      </w:r>
      <w:proofErr w:type="gramEnd"/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- посещение Ростовского государственного музыкального театра, </w:t>
      </w:r>
      <w:bookmarkStart w:id="0" w:name="_GoBack"/>
      <w:bookmarkEnd w:id="0"/>
      <w:r w:rsidRPr="00750A01">
        <w:rPr>
          <w:rFonts w:ascii="Times New Roman" w:hAnsi="Times New Roman"/>
          <w:sz w:val="28"/>
          <w:szCs w:val="28"/>
        </w:rPr>
        <w:t xml:space="preserve">Молодежного театра г. </w:t>
      </w:r>
      <w:proofErr w:type="spellStart"/>
      <w:r w:rsidRPr="00750A01">
        <w:rPr>
          <w:rFonts w:ascii="Times New Roman" w:hAnsi="Times New Roman"/>
          <w:sz w:val="28"/>
          <w:szCs w:val="28"/>
        </w:rPr>
        <w:t>Ростов-н</w:t>
      </w:r>
      <w:proofErr w:type="gramStart"/>
      <w:r w:rsidRPr="00750A01">
        <w:rPr>
          <w:rFonts w:ascii="Times New Roman" w:hAnsi="Times New Roman"/>
          <w:sz w:val="28"/>
          <w:szCs w:val="28"/>
        </w:rPr>
        <w:t>а</w:t>
      </w:r>
      <w:proofErr w:type="spellEnd"/>
      <w:r w:rsidRPr="00750A01">
        <w:rPr>
          <w:rFonts w:ascii="Times New Roman" w:hAnsi="Times New Roman"/>
          <w:sz w:val="28"/>
          <w:szCs w:val="28"/>
        </w:rPr>
        <w:t>-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 Дону.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Учебные достижения.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750A01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750A01">
        <w:rPr>
          <w:rFonts w:ascii="Times New Roman" w:hAnsi="Times New Roman"/>
          <w:sz w:val="28"/>
          <w:szCs w:val="28"/>
        </w:rPr>
        <w:t xml:space="preserve"> во 2-м полугодии составил 100%, качество </w:t>
      </w:r>
      <w:proofErr w:type="spellStart"/>
      <w:r w:rsidRPr="00750A01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750A01">
        <w:rPr>
          <w:rFonts w:ascii="Times New Roman" w:hAnsi="Times New Roman"/>
          <w:sz w:val="28"/>
          <w:szCs w:val="28"/>
        </w:rPr>
        <w:t xml:space="preserve"> – 51,9 %.</w:t>
      </w:r>
    </w:p>
    <w:p w:rsidR="00FE2070" w:rsidRPr="00750A01" w:rsidRDefault="00FE2070" w:rsidP="00750A0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50A01">
        <w:rPr>
          <w:rFonts w:ascii="Times New Roman" w:eastAsia="Calibri" w:hAnsi="Times New Roman"/>
          <w:sz w:val="28"/>
          <w:szCs w:val="28"/>
        </w:rPr>
        <w:t>В 2022 году выпускники 9 класса сдавали два обязательных предмета – русский язык и математика и два предмета по выбору. Основанием для выдачи аттестата являлись положительные отметки по всем экзаменам.</w:t>
      </w:r>
    </w:p>
    <w:p w:rsidR="00FE2070" w:rsidRPr="00750A01" w:rsidRDefault="00FE2070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eastAsia="Calibri" w:hAnsi="Times New Roman"/>
          <w:sz w:val="28"/>
          <w:szCs w:val="28"/>
        </w:rPr>
        <w:t>Из 26 выпускников все обучающиеся сдавали экзамены на общих основаниях в основные сроки. По результатам ГИА обучающиеся 9 класса получили аттестаты об основном общем образовании.</w:t>
      </w:r>
    </w:p>
    <w:p w:rsidR="00FE2070" w:rsidRPr="00750A01" w:rsidRDefault="00FE2070" w:rsidP="00750A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0A01">
        <w:rPr>
          <w:rFonts w:ascii="Times New Roman" w:eastAsia="Calibri" w:hAnsi="Times New Roman"/>
          <w:sz w:val="28"/>
          <w:szCs w:val="28"/>
        </w:rPr>
        <w:t>В 11 классе в 2021/2022 учебном году обучались 4 выпускника. Для получения аттестата выпускникам 11 класса необходимо было успешно сдать обязательные предметы - русский язык и математика. Результаты ЕГЭ по этим предметам показали высокий уровень освоения общеобразовательной программы за курс средней школы. При минимальном пороге в 24 балла по русскому языку средний балл по школе составил 66,4 балла. Также обучающимися были набраны достойные баллы по математике: математика профильная – средний балл 65 (минимальный балл – 27), математика базовая – средний балл 4,5. Выпускникам 11 класса по результатам ЕГЭ были выданы аттестаты о среднем общем образовании.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Педагогический коллектив продолжает решать следующие задачи:</w:t>
      </w:r>
    </w:p>
    <w:p w:rsidR="00FE2070" w:rsidRPr="00750A01" w:rsidRDefault="00FE2070" w:rsidP="00750A01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Активное внедрение в учебно-образовательный процесс электронных образовательных ресурсов.</w:t>
      </w:r>
    </w:p>
    <w:p w:rsidR="00FE2070" w:rsidRPr="00750A01" w:rsidRDefault="00FE2070" w:rsidP="00750A01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Введение обновленных ФГОС НОО, ФГОС ООО.</w:t>
      </w:r>
    </w:p>
    <w:p w:rsidR="00FE2070" w:rsidRPr="00750A01" w:rsidRDefault="00FE2070" w:rsidP="00750A01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Развитие психологической службы учреждения.</w:t>
      </w:r>
    </w:p>
    <w:p w:rsidR="00FE2070" w:rsidRPr="00750A01" w:rsidRDefault="00FE2070" w:rsidP="00750A01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Усиление профилактической работы с </w:t>
      </w:r>
      <w:proofErr w:type="gramStart"/>
      <w:r w:rsidRPr="00750A0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50A01">
        <w:rPr>
          <w:rFonts w:ascii="Times New Roman" w:hAnsi="Times New Roman"/>
          <w:sz w:val="28"/>
          <w:szCs w:val="28"/>
        </w:rPr>
        <w:t>.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877" w:rsidRPr="00750A01" w:rsidRDefault="009A0877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4E30" w:rsidRPr="00750A01" w:rsidRDefault="001875D6" w:rsidP="00750A0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t>МБДОУ № 61</w:t>
      </w:r>
      <w:r w:rsidR="0049280A" w:rsidRPr="00750A01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="0049280A" w:rsidRPr="00750A01">
        <w:rPr>
          <w:rFonts w:ascii="Times New Roman" w:hAnsi="Times New Roman"/>
          <w:b/>
          <w:i/>
          <w:sz w:val="28"/>
          <w:szCs w:val="28"/>
        </w:rPr>
        <w:t>Чебурашка</w:t>
      </w:r>
      <w:proofErr w:type="spellEnd"/>
      <w:r w:rsidR="0049280A" w:rsidRPr="00750A01">
        <w:rPr>
          <w:rFonts w:ascii="Times New Roman" w:hAnsi="Times New Roman"/>
          <w:b/>
          <w:i/>
          <w:sz w:val="28"/>
          <w:szCs w:val="28"/>
        </w:rPr>
        <w:t>».</w:t>
      </w:r>
    </w:p>
    <w:p w:rsidR="00034E30" w:rsidRPr="00750A01" w:rsidRDefault="00034E30" w:rsidP="00750A0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D47B7" w:rsidRPr="00750A01" w:rsidRDefault="004D47B7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В МБДОУ функционирует 6 групп с учетом возрастных особенностей детей</w:t>
      </w:r>
      <w:r w:rsidR="00631764" w:rsidRPr="00750A01">
        <w:rPr>
          <w:rFonts w:ascii="Times New Roman" w:hAnsi="Times New Roman"/>
          <w:sz w:val="28"/>
          <w:szCs w:val="28"/>
        </w:rPr>
        <w:t xml:space="preserve">.  </w:t>
      </w:r>
      <w:r w:rsidRPr="00750A01">
        <w:rPr>
          <w:rFonts w:ascii="Times New Roman" w:hAnsi="Times New Roman"/>
          <w:sz w:val="28"/>
          <w:szCs w:val="28"/>
        </w:rPr>
        <w:t>Проектная мощность здания – 112 чел. Фактическое пребывание 12</w:t>
      </w:r>
      <w:r w:rsidR="00E036B6" w:rsidRPr="00750A01">
        <w:rPr>
          <w:rFonts w:ascii="Times New Roman" w:hAnsi="Times New Roman"/>
          <w:sz w:val="28"/>
          <w:szCs w:val="28"/>
        </w:rPr>
        <w:t>0</w:t>
      </w:r>
      <w:r w:rsidRPr="00750A01">
        <w:rPr>
          <w:rFonts w:ascii="Times New Roman" w:hAnsi="Times New Roman"/>
          <w:sz w:val="28"/>
          <w:szCs w:val="28"/>
        </w:rPr>
        <w:t xml:space="preserve"> воспитанников</w:t>
      </w:r>
    </w:p>
    <w:p w:rsidR="004D47B7" w:rsidRPr="00750A01" w:rsidRDefault="004D47B7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С согласия родителей (законных представителей) руководитель МБДОУ приглашает специалистов центра психологической диагностики «Доверие» для определения психологической готовности воспитанников воспринимать и осваивать Основную образовательную программу</w:t>
      </w:r>
      <w:proofErr w:type="gramStart"/>
      <w:r w:rsidRPr="00750A0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 Выводы по диагностики носят </w:t>
      </w:r>
      <w:r w:rsidRPr="00750A01">
        <w:rPr>
          <w:rFonts w:ascii="Times New Roman" w:hAnsi="Times New Roman"/>
          <w:sz w:val="28"/>
          <w:szCs w:val="28"/>
        </w:rPr>
        <w:lastRenderedPageBreak/>
        <w:t>рекомендательный характер, их исполнения полностью зависят от воли родителей (законных представителей).</w:t>
      </w:r>
    </w:p>
    <w:p w:rsidR="004D47B7" w:rsidRPr="00750A01" w:rsidRDefault="004D47B7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МБДОУ предлагает родителям (законным представителям) активно участвовать в образовательной работе и в отдельных занятиях. </w:t>
      </w:r>
    </w:p>
    <w:p w:rsidR="004D47B7" w:rsidRPr="00750A01" w:rsidRDefault="004D47B7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Развито общение с родителями через официальный сайт МБДОУ, где есть разделы электронная приемная и отзывы и пожелания.</w:t>
      </w:r>
    </w:p>
    <w:p w:rsidR="004D47B7" w:rsidRPr="00750A01" w:rsidRDefault="004D47B7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Безопасность детей и сотрудников обеспечивает ООО «</w:t>
      </w:r>
      <w:r w:rsidR="00EB2EEF" w:rsidRPr="00750A01">
        <w:rPr>
          <w:rFonts w:ascii="Times New Roman" w:hAnsi="Times New Roman"/>
          <w:sz w:val="28"/>
          <w:szCs w:val="28"/>
        </w:rPr>
        <w:t>ИНПК Секьюрити Юг</w:t>
      </w:r>
      <w:r w:rsidRPr="00750A01">
        <w:rPr>
          <w:rFonts w:ascii="Times New Roman" w:hAnsi="Times New Roman"/>
          <w:sz w:val="28"/>
          <w:szCs w:val="28"/>
        </w:rPr>
        <w:t xml:space="preserve">». </w:t>
      </w:r>
    </w:p>
    <w:p w:rsidR="004D47B7" w:rsidRPr="00750A01" w:rsidRDefault="004D47B7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В здании ДОУ имеются:</w:t>
      </w:r>
    </w:p>
    <w:p w:rsidR="004D47B7" w:rsidRPr="00750A01" w:rsidRDefault="004D47B7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-автоматическая охранно-пожарная сигнализация;</w:t>
      </w:r>
    </w:p>
    <w:p w:rsidR="004D47B7" w:rsidRPr="00750A01" w:rsidRDefault="004D47B7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-кнопка экстренного реагирования и вызова помощи;</w:t>
      </w:r>
    </w:p>
    <w:p w:rsidR="004D47B7" w:rsidRPr="00750A01" w:rsidRDefault="004D47B7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-первичные средства пожаротушения</w:t>
      </w:r>
    </w:p>
    <w:p w:rsidR="004D47B7" w:rsidRPr="00750A01" w:rsidRDefault="004D47B7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В МБДОУ № 61 «Чебурашка» разработана Программа комплексной безопасности учреждения, Паспорт безопасности дорожного движения.</w:t>
      </w:r>
    </w:p>
    <w:p w:rsidR="004D47B7" w:rsidRPr="00750A01" w:rsidRDefault="004D47B7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Выполнение мероприятий системы безопасности учреждения контролируется учредителем.</w:t>
      </w:r>
    </w:p>
    <w:p w:rsidR="004D47B7" w:rsidRPr="00750A01" w:rsidRDefault="004D47B7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Медицинское обслуживание детей осуществляет филиал МБУЗ ЦРБ Азовского района на основании Договора.</w:t>
      </w:r>
    </w:p>
    <w:p w:rsidR="004D47B7" w:rsidRPr="00750A01" w:rsidRDefault="004D47B7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В МБДОУ работает медицинский работник.</w:t>
      </w:r>
      <w:r w:rsidR="00315F92" w:rsidRPr="00750A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5F92" w:rsidRPr="00750A01">
        <w:rPr>
          <w:rFonts w:ascii="Times New Roman" w:hAnsi="Times New Roman"/>
          <w:sz w:val="28"/>
          <w:szCs w:val="28"/>
        </w:rPr>
        <w:t xml:space="preserve">Проанализировав работу по </w:t>
      </w:r>
      <w:r w:rsidR="00736296" w:rsidRPr="00750A01">
        <w:rPr>
          <w:rFonts w:ascii="Times New Roman" w:hAnsi="Times New Roman"/>
          <w:sz w:val="28"/>
          <w:szCs w:val="28"/>
        </w:rPr>
        <w:t xml:space="preserve">контролю </w:t>
      </w:r>
      <w:r w:rsidR="00315F92" w:rsidRPr="00750A01">
        <w:rPr>
          <w:rFonts w:ascii="Times New Roman" w:hAnsi="Times New Roman"/>
          <w:sz w:val="28"/>
          <w:szCs w:val="28"/>
        </w:rPr>
        <w:t xml:space="preserve"> заболеваемости выявлено</w:t>
      </w:r>
      <w:proofErr w:type="gramEnd"/>
      <w:r w:rsidR="00315F92" w:rsidRPr="00750A01">
        <w:rPr>
          <w:rFonts w:ascii="Times New Roman" w:hAnsi="Times New Roman"/>
          <w:sz w:val="28"/>
          <w:szCs w:val="28"/>
        </w:rPr>
        <w:t xml:space="preserve">, что уровень заболеваемости </w:t>
      </w:r>
      <w:r w:rsidR="00736296" w:rsidRPr="00750A01">
        <w:rPr>
          <w:rFonts w:ascii="Times New Roman" w:hAnsi="Times New Roman"/>
          <w:sz w:val="28"/>
          <w:szCs w:val="28"/>
        </w:rPr>
        <w:t xml:space="preserve"> детей до 3-х лет  </w:t>
      </w:r>
      <w:r w:rsidR="00713D8B" w:rsidRPr="00750A01">
        <w:rPr>
          <w:rFonts w:ascii="Times New Roman" w:hAnsi="Times New Roman"/>
          <w:sz w:val="28"/>
          <w:szCs w:val="28"/>
        </w:rPr>
        <w:t xml:space="preserve">в первом </w:t>
      </w:r>
      <w:r w:rsidR="00736296" w:rsidRPr="00750A01">
        <w:rPr>
          <w:rFonts w:ascii="Times New Roman" w:hAnsi="Times New Roman"/>
          <w:sz w:val="28"/>
          <w:szCs w:val="28"/>
        </w:rPr>
        <w:t xml:space="preserve"> полугодии </w:t>
      </w:r>
      <w:r w:rsidR="00713D8B" w:rsidRPr="00750A01">
        <w:rPr>
          <w:rFonts w:ascii="Times New Roman" w:hAnsi="Times New Roman"/>
          <w:sz w:val="28"/>
          <w:szCs w:val="28"/>
        </w:rPr>
        <w:t>не</w:t>
      </w:r>
      <w:r w:rsidR="00736296" w:rsidRPr="00750A01">
        <w:rPr>
          <w:rFonts w:ascii="Times New Roman" w:hAnsi="Times New Roman"/>
          <w:sz w:val="28"/>
          <w:szCs w:val="28"/>
        </w:rPr>
        <w:t xml:space="preserve"> увеличился</w:t>
      </w:r>
      <w:r w:rsidR="00713D8B" w:rsidRPr="00750A01">
        <w:rPr>
          <w:rFonts w:ascii="Times New Roman" w:hAnsi="Times New Roman"/>
          <w:sz w:val="28"/>
          <w:szCs w:val="28"/>
        </w:rPr>
        <w:t>.</w:t>
      </w:r>
      <w:r w:rsidR="00736296" w:rsidRPr="00750A01">
        <w:rPr>
          <w:rFonts w:ascii="Times New Roman" w:hAnsi="Times New Roman"/>
          <w:sz w:val="28"/>
          <w:szCs w:val="28"/>
        </w:rPr>
        <w:t xml:space="preserve">  </w:t>
      </w:r>
      <w:r w:rsidRPr="00750A01">
        <w:rPr>
          <w:rFonts w:ascii="Times New Roman" w:hAnsi="Times New Roman"/>
          <w:sz w:val="28"/>
          <w:szCs w:val="28"/>
        </w:rPr>
        <w:t xml:space="preserve">Ответственность за организацию питания детей возложена на </w:t>
      </w:r>
      <w:proofErr w:type="gramStart"/>
      <w:r w:rsidRPr="00750A01">
        <w:rPr>
          <w:rFonts w:ascii="Times New Roman" w:hAnsi="Times New Roman"/>
          <w:sz w:val="28"/>
          <w:szCs w:val="28"/>
        </w:rPr>
        <w:t>заведующего учреждения</w:t>
      </w:r>
      <w:proofErr w:type="gramEnd"/>
      <w:r w:rsidRPr="00750A01">
        <w:rPr>
          <w:rFonts w:ascii="Times New Roman" w:hAnsi="Times New Roman"/>
          <w:sz w:val="28"/>
          <w:szCs w:val="28"/>
        </w:rPr>
        <w:t xml:space="preserve"> и завхоза.</w:t>
      </w:r>
      <w:r w:rsidR="00736296" w:rsidRPr="00750A01">
        <w:rPr>
          <w:rFonts w:ascii="Times New Roman" w:hAnsi="Times New Roman"/>
          <w:sz w:val="28"/>
          <w:szCs w:val="28"/>
        </w:rPr>
        <w:t xml:space="preserve"> Для вновь поступивших воспитанников при необходимости устанавливается щадящий режим, неполный день пребывания в  детском учреждении, согласованный с родителями.</w:t>
      </w:r>
    </w:p>
    <w:p w:rsidR="004D47B7" w:rsidRPr="00750A01" w:rsidRDefault="004D47B7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Продукты питания поставляются в МБДОУ № 61 «</w:t>
      </w:r>
      <w:proofErr w:type="spellStart"/>
      <w:r w:rsidRPr="00750A01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750A01">
        <w:rPr>
          <w:rFonts w:ascii="Times New Roman" w:hAnsi="Times New Roman"/>
          <w:sz w:val="28"/>
          <w:szCs w:val="28"/>
        </w:rPr>
        <w:t>» ОАО «</w:t>
      </w:r>
      <w:proofErr w:type="spellStart"/>
      <w:r w:rsidRPr="00750A01">
        <w:rPr>
          <w:rFonts w:ascii="Times New Roman" w:hAnsi="Times New Roman"/>
          <w:sz w:val="28"/>
          <w:szCs w:val="28"/>
        </w:rPr>
        <w:t>Плодовощторг</w:t>
      </w:r>
      <w:proofErr w:type="spellEnd"/>
      <w:r w:rsidRPr="00750A01">
        <w:rPr>
          <w:rFonts w:ascii="Times New Roman" w:hAnsi="Times New Roman"/>
          <w:sz w:val="28"/>
          <w:szCs w:val="28"/>
        </w:rPr>
        <w:t>» г</w:t>
      </w:r>
      <w:proofErr w:type="gramStart"/>
      <w:r w:rsidRPr="00750A01">
        <w:rPr>
          <w:rFonts w:ascii="Times New Roman" w:hAnsi="Times New Roman"/>
          <w:sz w:val="28"/>
          <w:szCs w:val="28"/>
        </w:rPr>
        <w:t>.Б</w:t>
      </w:r>
      <w:proofErr w:type="gramEnd"/>
      <w:r w:rsidRPr="00750A01">
        <w:rPr>
          <w:rFonts w:ascii="Times New Roman" w:hAnsi="Times New Roman"/>
          <w:sz w:val="28"/>
          <w:szCs w:val="28"/>
        </w:rPr>
        <w:t>атайска, ИП Кривошеева Е.Н. на основании Договора и заявок на поставку продуктов.</w:t>
      </w:r>
    </w:p>
    <w:p w:rsidR="004D47B7" w:rsidRPr="00750A01" w:rsidRDefault="004D47B7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МБДОУ обеспечивает гарантированное сбалансированное питание детей в соответствии с их возрастом и временем пребывания в МБДОУ по утвержденным нормам, согласно Примерному 10-дневному меню, утвержденным в Организации.</w:t>
      </w:r>
    </w:p>
    <w:p w:rsidR="004D47B7" w:rsidRPr="00750A01" w:rsidRDefault="004D47B7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Внебюджетный фонд МБДОУ № 61 «Чебурашка» формируется за счет родительской оплаты в соответствии с «Положением о порядке взимания родительской платы в МБДОУ № 61. Родительская плата за присмотр и уход детей из расчета стоимости одного дня </w:t>
      </w:r>
      <w:r w:rsidR="00315F92" w:rsidRPr="00750A01">
        <w:rPr>
          <w:rFonts w:ascii="Times New Roman" w:hAnsi="Times New Roman"/>
          <w:sz w:val="28"/>
          <w:szCs w:val="28"/>
        </w:rPr>
        <w:t xml:space="preserve"> на период 201</w:t>
      </w:r>
      <w:r w:rsidR="00713D8B" w:rsidRPr="00750A01">
        <w:rPr>
          <w:rFonts w:ascii="Times New Roman" w:hAnsi="Times New Roman"/>
          <w:sz w:val="28"/>
          <w:szCs w:val="28"/>
        </w:rPr>
        <w:t>9</w:t>
      </w:r>
      <w:r w:rsidR="00315F92" w:rsidRPr="00750A01">
        <w:rPr>
          <w:rFonts w:ascii="Times New Roman" w:hAnsi="Times New Roman"/>
          <w:sz w:val="28"/>
          <w:szCs w:val="28"/>
        </w:rPr>
        <w:t xml:space="preserve"> г. </w:t>
      </w:r>
      <w:r w:rsidRPr="00750A01">
        <w:rPr>
          <w:rFonts w:ascii="Times New Roman" w:hAnsi="Times New Roman"/>
          <w:sz w:val="28"/>
          <w:szCs w:val="28"/>
        </w:rPr>
        <w:t xml:space="preserve"> составляет: сад – </w:t>
      </w:r>
      <w:r w:rsidR="00315F92" w:rsidRPr="00750A01">
        <w:rPr>
          <w:rFonts w:ascii="Times New Roman" w:hAnsi="Times New Roman"/>
          <w:sz w:val="28"/>
          <w:szCs w:val="28"/>
        </w:rPr>
        <w:t>1</w:t>
      </w:r>
      <w:r w:rsidR="00FE2070" w:rsidRPr="00750A01">
        <w:rPr>
          <w:rFonts w:ascii="Times New Roman" w:hAnsi="Times New Roman"/>
          <w:sz w:val="28"/>
          <w:szCs w:val="28"/>
        </w:rPr>
        <w:t>15</w:t>
      </w:r>
      <w:r w:rsidRPr="00750A01">
        <w:rPr>
          <w:rFonts w:ascii="Times New Roman" w:hAnsi="Times New Roman"/>
          <w:sz w:val="28"/>
          <w:szCs w:val="28"/>
        </w:rPr>
        <w:t xml:space="preserve"> руб. в день, ясли – </w:t>
      </w:r>
      <w:r w:rsidR="00FE2070" w:rsidRPr="00750A01">
        <w:rPr>
          <w:rFonts w:ascii="Times New Roman" w:hAnsi="Times New Roman"/>
          <w:sz w:val="28"/>
          <w:szCs w:val="28"/>
        </w:rPr>
        <w:t>91</w:t>
      </w:r>
      <w:r w:rsidRPr="00750A01">
        <w:rPr>
          <w:rFonts w:ascii="Times New Roman" w:hAnsi="Times New Roman"/>
          <w:sz w:val="28"/>
          <w:szCs w:val="28"/>
        </w:rPr>
        <w:t xml:space="preserve"> руб. в день.</w:t>
      </w:r>
    </w:p>
    <w:p w:rsidR="00911062" w:rsidRDefault="00911062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За счет бюджетных средств оплачиваются договора по энергоснабжению, теплоснабжению, вывозу ТКО, обслуживание автоматической пожарной сигнализации. Оплата питания за</w:t>
      </w:r>
      <w:r w:rsidR="00FE2070" w:rsidRPr="00750A01">
        <w:rPr>
          <w:rFonts w:ascii="Times New Roman" w:hAnsi="Times New Roman"/>
          <w:sz w:val="28"/>
          <w:szCs w:val="28"/>
        </w:rPr>
        <w:t xml:space="preserve"> первое полугодие </w:t>
      </w:r>
      <w:r w:rsidRPr="00750A01">
        <w:rPr>
          <w:rFonts w:ascii="Times New Roman" w:hAnsi="Times New Roman"/>
          <w:sz w:val="28"/>
          <w:szCs w:val="28"/>
        </w:rPr>
        <w:t xml:space="preserve"> 20</w:t>
      </w:r>
      <w:r w:rsidR="00FE2070" w:rsidRPr="00750A01">
        <w:rPr>
          <w:rFonts w:ascii="Times New Roman" w:hAnsi="Times New Roman"/>
          <w:sz w:val="28"/>
          <w:szCs w:val="28"/>
        </w:rPr>
        <w:t xml:space="preserve">22 </w:t>
      </w:r>
      <w:r w:rsidRPr="00750A01">
        <w:rPr>
          <w:rFonts w:ascii="Times New Roman" w:hAnsi="Times New Roman"/>
          <w:sz w:val="28"/>
          <w:szCs w:val="28"/>
        </w:rPr>
        <w:t xml:space="preserve">г по договорам за счет бюджетных средств -  сумма </w:t>
      </w:r>
      <w:r w:rsidR="00FE2070" w:rsidRPr="00750A01">
        <w:rPr>
          <w:rFonts w:ascii="Times New Roman" w:hAnsi="Times New Roman"/>
          <w:sz w:val="28"/>
          <w:szCs w:val="28"/>
        </w:rPr>
        <w:t>659 666,18</w:t>
      </w:r>
      <w:r w:rsidRPr="00750A01">
        <w:rPr>
          <w:rFonts w:ascii="Times New Roman" w:hAnsi="Times New Roman"/>
          <w:sz w:val="28"/>
          <w:szCs w:val="28"/>
        </w:rPr>
        <w:t xml:space="preserve"> руб</w:t>
      </w:r>
      <w:r w:rsidR="00FE2070" w:rsidRPr="00750A01">
        <w:rPr>
          <w:rFonts w:ascii="Times New Roman" w:hAnsi="Times New Roman"/>
          <w:sz w:val="28"/>
          <w:szCs w:val="28"/>
        </w:rPr>
        <w:t>.</w:t>
      </w:r>
      <w:r w:rsidRPr="00750A01">
        <w:rPr>
          <w:rFonts w:ascii="Times New Roman" w:hAnsi="Times New Roman"/>
          <w:sz w:val="28"/>
          <w:szCs w:val="28"/>
        </w:rPr>
        <w:t xml:space="preserve">,  за счет внебюджетных средств – </w:t>
      </w:r>
      <w:r w:rsidR="00FE2070" w:rsidRPr="00750A01">
        <w:rPr>
          <w:rFonts w:ascii="Times New Roman" w:hAnsi="Times New Roman"/>
          <w:sz w:val="28"/>
          <w:szCs w:val="28"/>
        </w:rPr>
        <w:t xml:space="preserve">947 093,19 </w:t>
      </w:r>
      <w:r w:rsidRPr="00750A01">
        <w:rPr>
          <w:rFonts w:ascii="Times New Roman" w:hAnsi="Times New Roman"/>
          <w:sz w:val="28"/>
          <w:szCs w:val="28"/>
        </w:rPr>
        <w:t xml:space="preserve"> руб.</w:t>
      </w:r>
    </w:p>
    <w:p w:rsidR="00750A01" w:rsidRPr="00750A01" w:rsidRDefault="00750A01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3BCC" w:rsidRDefault="001875D6" w:rsidP="00750A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t xml:space="preserve">Библиотека </w:t>
      </w:r>
      <w:r w:rsidR="00422D16" w:rsidRPr="00750A01">
        <w:rPr>
          <w:rFonts w:ascii="Times New Roman" w:hAnsi="Times New Roman"/>
          <w:b/>
          <w:i/>
          <w:sz w:val="28"/>
          <w:szCs w:val="28"/>
        </w:rPr>
        <w:t xml:space="preserve"> п. Красный сад</w:t>
      </w:r>
      <w:r w:rsidR="00BE54C3" w:rsidRPr="00750A01">
        <w:rPr>
          <w:rFonts w:ascii="Times New Roman" w:hAnsi="Times New Roman"/>
          <w:b/>
          <w:i/>
          <w:sz w:val="28"/>
          <w:szCs w:val="28"/>
        </w:rPr>
        <w:t>.</w:t>
      </w:r>
    </w:p>
    <w:p w:rsidR="00750A01" w:rsidRPr="00750A01" w:rsidRDefault="00750A01" w:rsidP="00750A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2070" w:rsidRPr="00750A01" w:rsidRDefault="00FE2070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      В библиотеке на учёте стоит 5611 книг. Сюда входит художественная литература, справочные издания, сборники, литература универсального </w:t>
      </w:r>
      <w:r w:rsidRPr="00750A01">
        <w:rPr>
          <w:rFonts w:ascii="Times New Roman" w:hAnsi="Times New Roman"/>
          <w:sz w:val="28"/>
          <w:szCs w:val="28"/>
        </w:rPr>
        <w:lastRenderedPageBreak/>
        <w:t>содержания  (религия, искусство, психология, естественные науки), а так же детская и школьная литература.</w:t>
      </w:r>
    </w:p>
    <w:p w:rsidR="00FE2070" w:rsidRPr="00750A01" w:rsidRDefault="00FE2070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     За первое полугодие 2022 года библиотеку посетило 8175 чел., из них количество читателей - 861 чел., в том числе дети 470 чел. Книговыдача за первое полугодие составила 7360 экземпляров.</w:t>
      </w:r>
    </w:p>
    <w:p w:rsidR="00FE2070" w:rsidRPr="00750A01" w:rsidRDefault="00FE2070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      В первом полугодии библиотека пополнилась новыми изданиями в количестве 117 экземпляров. Из них 98 книг – детские.</w:t>
      </w:r>
    </w:p>
    <w:p w:rsidR="00FE2070" w:rsidRPr="00750A01" w:rsidRDefault="00FE2070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     Библиотека оснащена 2 компьютерами, интернетом, принтером.</w:t>
      </w:r>
    </w:p>
    <w:p w:rsidR="00FE2070" w:rsidRPr="00750A01" w:rsidRDefault="00FE2070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6AA" w:rsidRPr="00750A01" w:rsidRDefault="002F3E25" w:rsidP="00750A01">
      <w:pPr>
        <w:spacing w:after="75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t>МФЦ</w:t>
      </w:r>
    </w:p>
    <w:p w:rsidR="0031352E" w:rsidRPr="00750A01" w:rsidRDefault="0031352E" w:rsidP="00750A01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Для удобства жителей Красносадовского сельского поселения работает центр удаленного доступа МБУ «МФЦ Азовского района», расположенный</w:t>
      </w:r>
      <w:r w:rsidR="00C80C0F" w:rsidRPr="00750A01">
        <w:rPr>
          <w:rFonts w:ascii="Times New Roman" w:hAnsi="Times New Roman"/>
          <w:sz w:val="28"/>
          <w:szCs w:val="28"/>
        </w:rPr>
        <w:t xml:space="preserve"> </w:t>
      </w:r>
      <w:r w:rsidR="00233720" w:rsidRPr="00750A01">
        <w:rPr>
          <w:rFonts w:ascii="Times New Roman" w:hAnsi="Times New Roman"/>
          <w:sz w:val="28"/>
          <w:szCs w:val="28"/>
        </w:rPr>
        <w:t xml:space="preserve">по адресу: п. Красный Сад, ул. </w:t>
      </w:r>
      <w:proofErr w:type="gramStart"/>
      <w:r w:rsidR="00233720" w:rsidRPr="00750A01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233720" w:rsidRPr="00750A01">
        <w:rPr>
          <w:rFonts w:ascii="Times New Roman" w:hAnsi="Times New Roman"/>
          <w:sz w:val="28"/>
          <w:szCs w:val="28"/>
        </w:rPr>
        <w:t>, 4.</w:t>
      </w:r>
    </w:p>
    <w:p w:rsidR="0031352E" w:rsidRPr="00750A01" w:rsidRDefault="0031352E" w:rsidP="00750A0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В МБУ «ЦСО граждан пожилого возраста и инвалидов» Азовского района находится на обслуживании </w:t>
      </w:r>
      <w:r w:rsidR="007901F5" w:rsidRPr="00750A01">
        <w:rPr>
          <w:rFonts w:ascii="Times New Roman" w:hAnsi="Times New Roman"/>
          <w:sz w:val="28"/>
          <w:szCs w:val="28"/>
        </w:rPr>
        <w:t>3</w:t>
      </w:r>
      <w:r w:rsidR="0051318D" w:rsidRPr="00750A01">
        <w:rPr>
          <w:rFonts w:ascii="Times New Roman" w:hAnsi="Times New Roman"/>
          <w:sz w:val="28"/>
          <w:szCs w:val="28"/>
        </w:rPr>
        <w:t>8</w:t>
      </w:r>
      <w:r w:rsidRPr="00750A01">
        <w:rPr>
          <w:rFonts w:ascii="Times New Roman" w:hAnsi="Times New Roman"/>
          <w:sz w:val="28"/>
          <w:szCs w:val="28"/>
        </w:rPr>
        <w:t xml:space="preserve"> пожилых жителей поселка Красный Сад.</w:t>
      </w:r>
    </w:p>
    <w:p w:rsidR="0031352E" w:rsidRPr="00750A01" w:rsidRDefault="0031352E" w:rsidP="00750A0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Управление соцзащиты населения предоставляют  льготы 48</w:t>
      </w:r>
      <w:r w:rsidR="0051318D" w:rsidRPr="00750A01">
        <w:rPr>
          <w:rFonts w:ascii="Times New Roman" w:hAnsi="Times New Roman"/>
          <w:sz w:val="28"/>
          <w:szCs w:val="28"/>
        </w:rPr>
        <w:t>5</w:t>
      </w:r>
      <w:r w:rsidRPr="00750A01">
        <w:rPr>
          <w:rFonts w:ascii="Times New Roman" w:hAnsi="Times New Roman"/>
          <w:sz w:val="28"/>
          <w:szCs w:val="28"/>
        </w:rPr>
        <w:t xml:space="preserve"> жителям поселка Красный Сад.</w:t>
      </w:r>
    </w:p>
    <w:p w:rsidR="00AA04A6" w:rsidRPr="00750A01" w:rsidRDefault="00AA04A6" w:rsidP="00750A0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598B" w:rsidRPr="00750A01" w:rsidRDefault="00C4598B" w:rsidP="00750A0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3720" w:rsidRPr="00750A01" w:rsidRDefault="00233720" w:rsidP="00750A0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3720" w:rsidRPr="00750A01" w:rsidRDefault="00233720" w:rsidP="00750A0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                 </w:t>
      </w:r>
      <w:r w:rsidR="0031352E" w:rsidRPr="00750A01">
        <w:rPr>
          <w:rFonts w:ascii="Times New Roman" w:hAnsi="Times New Roman"/>
          <w:sz w:val="28"/>
          <w:szCs w:val="28"/>
        </w:rPr>
        <w:t>Глава</w:t>
      </w:r>
      <w:r w:rsidR="00034E30" w:rsidRPr="00750A01">
        <w:rPr>
          <w:rFonts w:ascii="Times New Roman" w:hAnsi="Times New Roman"/>
          <w:sz w:val="28"/>
          <w:szCs w:val="28"/>
        </w:rPr>
        <w:t xml:space="preserve"> </w:t>
      </w:r>
      <w:r w:rsidRPr="00750A01">
        <w:rPr>
          <w:rFonts w:ascii="Times New Roman" w:hAnsi="Times New Roman"/>
          <w:sz w:val="28"/>
          <w:szCs w:val="28"/>
        </w:rPr>
        <w:t>А</w:t>
      </w:r>
      <w:r w:rsidR="00034E30" w:rsidRPr="00750A01">
        <w:rPr>
          <w:rFonts w:ascii="Times New Roman" w:hAnsi="Times New Roman"/>
          <w:sz w:val="28"/>
          <w:szCs w:val="28"/>
        </w:rPr>
        <w:t>дминистрации</w:t>
      </w:r>
    </w:p>
    <w:p w:rsidR="0031352E" w:rsidRPr="00750A01" w:rsidRDefault="0031352E" w:rsidP="00750A0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Красносадовского</w:t>
      </w:r>
      <w:r w:rsidR="00233720" w:rsidRPr="00750A01">
        <w:rPr>
          <w:rFonts w:ascii="Times New Roman" w:hAnsi="Times New Roman"/>
          <w:sz w:val="28"/>
          <w:szCs w:val="28"/>
        </w:rPr>
        <w:t xml:space="preserve"> </w:t>
      </w:r>
      <w:r w:rsidRPr="00750A01">
        <w:rPr>
          <w:rFonts w:ascii="Times New Roman" w:hAnsi="Times New Roman"/>
          <w:sz w:val="28"/>
          <w:szCs w:val="28"/>
        </w:rPr>
        <w:t xml:space="preserve">сельского поселения                          </w:t>
      </w:r>
      <w:r w:rsidR="00233720" w:rsidRPr="00750A01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233720" w:rsidRPr="00750A01">
        <w:rPr>
          <w:rFonts w:ascii="Times New Roman" w:hAnsi="Times New Roman"/>
          <w:sz w:val="28"/>
          <w:szCs w:val="28"/>
        </w:rPr>
        <w:t>Н.П.Пивненко</w:t>
      </w:r>
      <w:proofErr w:type="spellEnd"/>
    </w:p>
    <w:p w:rsidR="00750A01" w:rsidRPr="00750A01" w:rsidRDefault="00750A0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750A01" w:rsidRPr="00750A01" w:rsidSect="00D671D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pt;height:11.2pt" o:bullet="t">
        <v:imagedata r:id="rId1" o:title="clip_image001"/>
      </v:shape>
    </w:pict>
  </w:numPicBullet>
  <w:abstractNum w:abstractNumId="0">
    <w:nsid w:val="092F7E66"/>
    <w:multiLevelType w:val="multilevel"/>
    <w:tmpl w:val="BE80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843DD"/>
    <w:multiLevelType w:val="hybridMultilevel"/>
    <w:tmpl w:val="548867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022AC3"/>
    <w:multiLevelType w:val="hybridMultilevel"/>
    <w:tmpl w:val="6D46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3159F"/>
    <w:multiLevelType w:val="hybridMultilevel"/>
    <w:tmpl w:val="DA1ACAA4"/>
    <w:lvl w:ilvl="0" w:tplc="7D5487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E6629"/>
    <w:multiLevelType w:val="hybridMultilevel"/>
    <w:tmpl w:val="374A7C5A"/>
    <w:lvl w:ilvl="0" w:tplc="1926383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F907CD"/>
    <w:multiLevelType w:val="hybridMultilevel"/>
    <w:tmpl w:val="EF30A8C4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54C2E"/>
    <w:multiLevelType w:val="hybridMultilevel"/>
    <w:tmpl w:val="0DA0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143CA"/>
    <w:multiLevelType w:val="hybridMultilevel"/>
    <w:tmpl w:val="BDE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B41C9C"/>
    <w:multiLevelType w:val="hybridMultilevel"/>
    <w:tmpl w:val="3346843A"/>
    <w:lvl w:ilvl="0" w:tplc="A22E6D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B8534E"/>
    <w:multiLevelType w:val="hybridMultilevel"/>
    <w:tmpl w:val="02862D7A"/>
    <w:lvl w:ilvl="0" w:tplc="5D2A7FCA">
      <w:start w:val="1"/>
      <w:numFmt w:val="decimal"/>
      <w:lvlText w:val="%1."/>
      <w:lvlJc w:val="left"/>
      <w:pPr>
        <w:ind w:left="1458" w:hanging="75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74164B"/>
    <w:rsid w:val="000025ED"/>
    <w:rsid w:val="00005412"/>
    <w:rsid w:val="0002525E"/>
    <w:rsid w:val="00027AA0"/>
    <w:rsid w:val="00031B60"/>
    <w:rsid w:val="00034E30"/>
    <w:rsid w:val="0003551E"/>
    <w:rsid w:val="00040236"/>
    <w:rsid w:val="00040EBD"/>
    <w:rsid w:val="00052485"/>
    <w:rsid w:val="00054356"/>
    <w:rsid w:val="00075B14"/>
    <w:rsid w:val="000823AF"/>
    <w:rsid w:val="00091F17"/>
    <w:rsid w:val="00093825"/>
    <w:rsid w:val="000D1A5C"/>
    <w:rsid w:val="000F3E36"/>
    <w:rsid w:val="000F40B2"/>
    <w:rsid w:val="0010133A"/>
    <w:rsid w:val="00116F4E"/>
    <w:rsid w:val="00130DF2"/>
    <w:rsid w:val="001614B4"/>
    <w:rsid w:val="001765AD"/>
    <w:rsid w:val="00180711"/>
    <w:rsid w:val="001816A9"/>
    <w:rsid w:val="00182105"/>
    <w:rsid w:val="001875D6"/>
    <w:rsid w:val="00197559"/>
    <w:rsid w:val="001A0ED6"/>
    <w:rsid w:val="001A50F0"/>
    <w:rsid w:val="001B3ACB"/>
    <w:rsid w:val="001B4D03"/>
    <w:rsid w:val="001C18D9"/>
    <w:rsid w:val="001C1950"/>
    <w:rsid w:val="001E2B50"/>
    <w:rsid w:val="001E5E92"/>
    <w:rsid w:val="00206B13"/>
    <w:rsid w:val="0021453B"/>
    <w:rsid w:val="002156DD"/>
    <w:rsid w:val="0022172A"/>
    <w:rsid w:val="00225F27"/>
    <w:rsid w:val="0022724F"/>
    <w:rsid w:val="00233720"/>
    <w:rsid w:val="002376C0"/>
    <w:rsid w:val="00245F95"/>
    <w:rsid w:val="00263922"/>
    <w:rsid w:val="002774E0"/>
    <w:rsid w:val="0028018B"/>
    <w:rsid w:val="00282B23"/>
    <w:rsid w:val="00286B3E"/>
    <w:rsid w:val="00296AED"/>
    <w:rsid w:val="002A507F"/>
    <w:rsid w:val="002B32E5"/>
    <w:rsid w:val="002B4552"/>
    <w:rsid w:val="002B51B6"/>
    <w:rsid w:val="002C05B8"/>
    <w:rsid w:val="002C480F"/>
    <w:rsid w:val="002C6709"/>
    <w:rsid w:val="002D7D0E"/>
    <w:rsid w:val="002E5D5B"/>
    <w:rsid w:val="002E6454"/>
    <w:rsid w:val="002F3E25"/>
    <w:rsid w:val="002F705B"/>
    <w:rsid w:val="00301265"/>
    <w:rsid w:val="0031352E"/>
    <w:rsid w:val="0031394A"/>
    <w:rsid w:val="00314A7C"/>
    <w:rsid w:val="00315F92"/>
    <w:rsid w:val="00321B60"/>
    <w:rsid w:val="00324D35"/>
    <w:rsid w:val="00327314"/>
    <w:rsid w:val="00330134"/>
    <w:rsid w:val="00333FE3"/>
    <w:rsid w:val="003349A0"/>
    <w:rsid w:val="00334EDA"/>
    <w:rsid w:val="00335527"/>
    <w:rsid w:val="00351D93"/>
    <w:rsid w:val="00352588"/>
    <w:rsid w:val="003533ED"/>
    <w:rsid w:val="00357655"/>
    <w:rsid w:val="00360722"/>
    <w:rsid w:val="003678BB"/>
    <w:rsid w:val="00367DBC"/>
    <w:rsid w:val="003738E1"/>
    <w:rsid w:val="00380E0F"/>
    <w:rsid w:val="00381B49"/>
    <w:rsid w:val="00392A84"/>
    <w:rsid w:val="003B298C"/>
    <w:rsid w:val="003D4778"/>
    <w:rsid w:val="003E3174"/>
    <w:rsid w:val="003E43B8"/>
    <w:rsid w:val="003F2E9F"/>
    <w:rsid w:val="004015BB"/>
    <w:rsid w:val="00402D5A"/>
    <w:rsid w:val="00414F1A"/>
    <w:rsid w:val="00422D16"/>
    <w:rsid w:val="00424067"/>
    <w:rsid w:val="00437A13"/>
    <w:rsid w:val="00443B30"/>
    <w:rsid w:val="00444DA5"/>
    <w:rsid w:val="0045007A"/>
    <w:rsid w:val="004703A5"/>
    <w:rsid w:val="00472F2E"/>
    <w:rsid w:val="00481F56"/>
    <w:rsid w:val="00482586"/>
    <w:rsid w:val="004846A9"/>
    <w:rsid w:val="004859A1"/>
    <w:rsid w:val="0049280A"/>
    <w:rsid w:val="00496FC5"/>
    <w:rsid w:val="004A2D47"/>
    <w:rsid w:val="004A6764"/>
    <w:rsid w:val="004A6843"/>
    <w:rsid w:val="004A700F"/>
    <w:rsid w:val="004B4CDA"/>
    <w:rsid w:val="004C2328"/>
    <w:rsid w:val="004C3558"/>
    <w:rsid w:val="004C4D1A"/>
    <w:rsid w:val="004D47B7"/>
    <w:rsid w:val="004D5FD3"/>
    <w:rsid w:val="004D6C5D"/>
    <w:rsid w:val="004F39AE"/>
    <w:rsid w:val="00500891"/>
    <w:rsid w:val="005030E1"/>
    <w:rsid w:val="00507E22"/>
    <w:rsid w:val="00510EEE"/>
    <w:rsid w:val="005123D1"/>
    <w:rsid w:val="00512537"/>
    <w:rsid w:val="0051318D"/>
    <w:rsid w:val="00524C65"/>
    <w:rsid w:val="0052620B"/>
    <w:rsid w:val="0053080C"/>
    <w:rsid w:val="0054019E"/>
    <w:rsid w:val="00542DEA"/>
    <w:rsid w:val="00545410"/>
    <w:rsid w:val="005507A8"/>
    <w:rsid w:val="00552FBF"/>
    <w:rsid w:val="00564703"/>
    <w:rsid w:val="00565484"/>
    <w:rsid w:val="005659A3"/>
    <w:rsid w:val="00576B74"/>
    <w:rsid w:val="00587806"/>
    <w:rsid w:val="00587D72"/>
    <w:rsid w:val="00593189"/>
    <w:rsid w:val="00593372"/>
    <w:rsid w:val="005A311E"/>
    <w:rsid w:val="005A31B5"/>
    <w:rsid w:val="005B23EA"/>
    <w:rsid w:val="005E3D8D"/>
    <w:rsid w:val="005F1CA4"/>
    <w:rsid w:val="00617746"/>
    <w:rsid w:val="00631764"/>
    <w:rsid w:val="0063569B"/>
    <w:rsid w:val="00642DE7"/>
    <w:rsid w:val="00653068"/>
    <w:rsid w:val="00656653"/>
    <w:rsid w:val="00662212"/>
    <w:rsid w:val="006667D2"/>
    <w:rsid w:val="00670F9C"/>
    <w:rsid w:val="0067520A"/>
    <w:rsid w:val="0068090B"/>
    <w:rsid w:val="0068497D"/>
    <w:rsid w:val="00684C1A"/>
    <w:rsid w:val="006862C6"/>
    <w:rsid w:val="006A1B65"/>
    <w:rsid w:val="006A3566"/>
    <w:rsid w:val="006A3F9E"/>
    <w:rsid w:val="006B3049"/>
    <w:rsid w:val="006B4493"/>
    <w:rsid w:val="006C182F"/>
    <w:rsid w:val="006C4ABA"/>
    <w:rsid w:val="006D2AD9"/>
    <w:rsid w:val="006E6675"/>
    <w:rsid w:val="006E727B"/>
    <w:rsid w:val="006F0B04"/>
    <w:rsid w:val="006F1CAD"/>
    <w:rsid w:val="007036D2"/>
    <w:rsid w:val="007037CD"/>
    <w:rsid w:val="00707341"/>
    <w:rsid w:val="007122CF"/>
    <w:rsid w:val="00712B09"/>
    <w:rsid w:val="00713D8B"/>
    <w:rsid w:val="007160B1"/>
    <w:rsid w:val="0071728E"/>
    <w:rsid w:val="007173EE"/>
    <w:rsid w:val="00721E91"/>
    <w:rsid w:val="00736296"/>
    <w:rsid w:val="0074164B"/>
    <w:rsid w:val="00743586"/>
    <w:rsid w:val="00750521"/>
    <w:rsid w:val="00750A01"/>
    <w:rsid w:val="0076538D"/>
    <w:rsid w:val="00770070"/>
    <w:rsid w:val="007901F5"/>
    <w:rsid w:val="00796BB0"/>
    <w:rsid w:val="007A0CED"/>
    <w:rsid w:val="007A1026"/>
    <w:rsid w:val="007B2E1D"/>
    <w:rsid w:val="007B4684"/>
    <w:rsid w:val="007D1580"/>
    <w:rsid w:val="007E19F3"/>
    <w:rsid w:val="007F6A4C"/>
    <w:rsid w:val="007F76AA"/>
    <w:rsid w:val="008069E4"/>
    <w:rsid w:val="00810BFA"/>
    <w:rsid w:val="0082324B"/>
    <w:rsid w:val="00825CAC"/>
    <w:rsid w:val="00831E6E"/>
    <w:rsid w:val="0083493E"/>
    <w:rsid w:val="00834A23"/>
    <w:rsid w:val="008400A3"/>
    <w:rsid w:val="008477FE"/>
    <w:rsid w:val="00852FB5"/>
    <w:rsid w:val="0085755A"/>
    <w:rsid w:val="008621D6"/>
    <w:rsid w:val="00863A43"/>
    <w:rsid w:val="00883115"/>
    <w:rsid w:val="00883BCC"/>
    <w:rsid w:val="00884C92"/>
    <w:rsid w:val="008A589F"/>
    <w:rsid w:val="008A6D2F"/>
    <w:rsid w:val="008B1324"/>
    <w:rsid w:val="008B5336"/>
    <w:rsid w:val="008B6716"/>
    <w:rsid w:val="008B685B"/>
    <w:rsid w:val="008D423D"/>
    <w:rsid w:val="008D4479"/>
    <w:rsid w:val="008D4B3A"/>
    <w:rsid w:val="008E27E6"/>
    <w:rsid w:val="008E3D61"/>
    <w:rsid w:val="008E5125"/>
    <w:rsid w:val="008E6D92"/>
    <w:rsid w:val="009001B6"/>
    <w:rsid w:val="00901474"/>
    <w:rsid w:val="00911062"/>
    <w:rsid w:val="0092568F"/>
    <w:rsid w:val="009258B9"/>
    <w:rsid w:val="00930A60"/>
    <w:rsid w:val="009458A0"/>
    <w:rsid w:val="00957E44"/>
    <w:rsid w:val="00972CC2"/>
    <w:rsid w:val="00974F85"/>
    <w:rsid w:val="00976DA0"/>
    <w:rsid w:val="0099657A"/>
    <w:rsid w:val="009A0877"/>
    <w:rsid w:val="009D08FB"/>
    <w:rsid w:val="009F26A7"/>
    <w:rsid w:val="009F3323"/>
    <w:rsid w:val="009F6602"/>
    <w:rsid w:val="009F6E73"/>
    <w:rsid w:val="00A22CA6"/>
    <w:rsid w:val="00A256BE"/>
    <w:rsid w:val="00A263B1"/>
    <w:rsid w:val="00A316B2"/>
    <w:rsid w:val="00A37A3F"/>
    <w:rsid w:val="00A43897"/>
    <w:rsid w:val="00A54668"/>
    <w:rsid w:val="00A61D75"/>
    <w:rsid w:val="00A645AB"/>
    <w:rsid w:val="00A676BD"/>
    <w:rsid w:val="00A71DBE"/>
    <w:rsid w:val="00A8518A"/>
    <w:rsid w:val="00A9697A"/>
    <w:rsid w:val="00A9709D"/>
    <w:rsid w:val="00AA04A6"/>
    <w:rsid w:val="00AB0CC2"/>
    <w:rsid w:val="00AB5486"/>
    <w:rsid w:val="00B07C0B"/>
    <w:rsid w:val="00B14BD1"/>
    <w:rsid w:val="00B1604B"/>
    <w:rsid w:val="00B16FFA"/>
    <w:rsid w:val="00B34F13"/>
    <w:rsid w:val="00B4416A"/>
    <w:rsid w:val="00B47CA8"/>
    <w:rsid w:val="00B56894"/>
    <w:rsid w:val="00B66BA2"/>
    <w:rsid w:val="00B70BAF"/>
    <w:rsid w:val="00B73A4E"/>
    <w:rsid w:val="00B75018"/>
    <w:rsid w:val="00B8079D"/>
    <w:rsid w:val="00B8621A"/>
    <w:rsid w:val="00B86CDB"/>
    <w:rsid w:val="00B97DF9"/>
    <w:rsid w:val="00BA2F74"/>
    <w:rsid w:val="00BA340C"/>
    <w:rsid w:val="00BC52FA"/>
    <w:rsid w:val="00BD2D54"/>
    <w:rsid w:val="00BD465B"/>
    <w:rsid w:val="00BD73C6"/>
    <w:rsid w:val="00BE54C3"/>
    <w:rsid w:val="00BF1C28"/>
    <w:rsid w:val="00BF61E6"/>
    <w:rsid w:val="00C017BD"/>
    <w:rsid w:val="00C056A7"/>
    <w:rsid w:val="00C069C2"/>
    <w:rsid w:val="00C11055"/>
    <w:rsid w:val="00C4534E"/>
    <w:rsid w:val="00C4598B"/>
    <w:rsid w:val="00C809EC"/>
    <w:rsid w:val="00C80C0F"/>
    <w:rsid w:val="00C84368"/>
    <w:rsid w:val="00C94E00"/>
    <w:rsid w:val="00CA3EF8"/>
    <w:rsid w:val="00CC6BDB"/>
    <w:rsid w:val="00CD15C9"/>
    <w:rsid w:val="00CE32B4"/>
    <w:rsid w:val="00CF6381"/>
    <w:rsid w:val="00CF6C7A"/>
    <w:rsid w:val="00CF779C"/>
    <w:rsid w:val="00D0150E"/>
    <w:rsid w:val="00D02FF0"/>
    <w:rsid w:val="00D048D6"/>
    <w:rsid w:val="00D04E98"/>
    <w:rsid w:val="00D06600"/>
    <w:rsid w:val="00D12031"/>
    <w:rsid w:val="00D2230B"/>
    <w:rsid w:val="00D24BE6"/>
    <w:rsid w:val="00D30A9B"/>
    <w:rsid w:val="00D31DDB"/>
    <w:rsid w:val="00D32D58"/>
    <w:rsid w:val="00D40016"/>
    <w:rsid w:val="00D47446"/>
    <w:rsid w:val="00D5690B"/>
    <w:rsid w:val="00D56E79"/>
    <w:rsid w:val="00D63AFE"/>
    <w:rsid w:val="00D671DC"/>
    <w:rsid w:val="00D74AA6"/>
    <w:rsid w:val="00D75A1C"/>
    <w:rsid w:val="00D927FE"/>
    <w:rsid w:val="00D94512"/>
    <w:rsid w:val="00D97CE3"/>
    <w:rsid w:val="00D97F56"/>
    <w:rsid w:val="00DA27D2"/>
    <w:rsid w:val="00DA4064"/>
    <w:rsid w:val="00DA4F35"/>
    <w:rsid w:val="00DA50A3"/>
    <w:rsid w:val="00DB084E"/>
    <w:rsid w:val="00DB3FC9"/>
    <w:rsid w:val="00DC1539"/>
    <w:rsid w:val="00DC4325"/>
    <w:rsid w:val="00DD54A5"/>
    <w:rsid w:val="00DE3846"/>
    <w:rsid w:val="00DE62BE"/>
    <w:rsid w:val="00DF0F0A"/>
    <w:rsid w:val="00DF22AF"/>
    <w:rsid w:val="00E036B6"/>
    <w:rsid w:val="00E24205"/>
    <w:rsid w:val="00E44492"/>
    <w:rsid w:val="00E72591"/>
    <w:rsid w:val="00E73034"/>
    <w:rsid w:val="00E80866"/>
    <w:rsid w:val="00E8768D"/>
    <w:rsid w:val="00E8779B"/>
    <w:rsid w:val="00E96C37"/>
    <w:rsid w:val="00E9766E"/>
    <w:rsid w:val="00EB2014"/>
    <w:rsid w:val="00EB2EEF"/>
    <w:rsid w:val="00EC4E22"/>
    <w:rsid w:val="00ED2704"/>
    <w:rsid w:val="00ED42A1"/>
    <w:rsid w:val="00ED5730"/>
    <w:rsid w:val="00ED706B"/>
    <w:rsid w:val="00EE5FBD"/>
    <w:rsid w:val="00EE69C4"/>
    <w:rsid w:val="00EF3632"/>
    <w:rsid w:val="00EF57F4"/>
    <w:rsid w:val="00EF7CD0"/>
    <w:rsid w:val="00F044A0"/>
    <w:rsid w:val="00F1144A"/>
    <w:rsid w:val="00F14EC8"/>
    <w:rsid w:val="00F319DF"/>
    <w:rsid w:val="00F333F5"/>
    <w:rsid w:val="00F47873"/>
    <w:rsid w:val="00F51688"/>
    <w:rsid w:val="00F543F7"/>
    <w:rsid w:val="00F55EDA"/>
    <w:rsid w:val="00F638CF"/>
    <w:rsid w:val="00F73BC8"/>
    <w:rsid w:val="00F81A19"/>
    <w:rsid w:val="00FA0EF2"/>
    <w:rsid w:val="00FA176B"/>
    <w:rsid w:val="00FA2829"/>
    <w:rsid w:val="00FB04E1"/>
    <w:rsid w:val="00FC2685"/>
    <w:rsid w:val="00FC6333"/>
    <w:rsid w:val="00FD4625"/>
    <w:rsid w:val="00FD6DAE"/>
    <w:rsid w:val="00FD738F"/>
    <w:rsid w:val="00FE2070"/>
    <w:rsid w:val="00FE3299"/>
    <w:rsid w:val="00FE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48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B14B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56DD"/>
    <w:pPr>
      <w:ind w:left="720"/>
    </w:pPr>
  </w:style>
  <w:style w:type="paragraph" w:styleId="a3">
    <w:name w:val="List Paragraph"/>
    <w:basedOn w:val="a"/>
    <w:uiPriority w:val="34"/>
    <w:qFormat/>
    <w:rsid w:val="0003551E"/>
    <w:pPr>
      <w:ind w:left="720"/>
      <w:contextualSpacing/>
    </w:pPr>
  </w:style>
  <w:style w:type="paragraph" w:styleId="a4">
    <w:name w:val="Body Text Indent"/>
    <w:basedOn w:val="a"/>
    <w:link w:val="a5"/>
    <w:rsid w:val="0003551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03551E"/>
    <w:rPr>
      <w:rFonts w:ascii="Times New Roman" w:hAnsi="Times New Roman"/>
      <w:sz w:val="24"/>
      <w:szCs w:val="24"/>
      <w:lang w:eastAsia="en-US"/>
    </w:rPr>
  </w:style>
  <w:style w:type="paragraph" w:styleId="a6">
    <w:name w:val="Body Text"/>
    <w:basedOn w:val="a"/>
    <w:link w:val="a7"/>
    <w:rsid w:val="00034E30"/>
    <w:pPr>
      <w:spacing w:after="120"/>
    </w:pPr>
  </w:style>
  <w:style w:type="character" w:customStyle="1" w:styleId="a7">
    <w:name w:val="Основной текст Знак"/>
    <w:basedOn w:val="a0"/>
    <w:link w:val="a6"/>
    <w:rsid w:val="00034E30"/>
    <w:rPr>
      <w:sz w:val="22"/>
      <w:szCs w:val="22"/>
    </w:rPr>
  </w:style>
  <w:style w:type="character" w:customStyle="1" w:styleId="a8">
    <w:name w:val="Основной текст_"/>
    <w:basedOn w:val="a0"/>
    <w:link w:val="4"/>
    <w:locked/>
    <w:rsid w:val="00034E3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034E3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10">
    <w:name w:val="Основной текст1"/>
    <w:basedOn w:val="a8"/>
    <w:rsid w:val="00034E30"/>
    <w:rPr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0"/>
    <w:qFormat/>
    <w:rsid w:val="00034E30"/>
  </w:style>
  <w:style w:type="table" w:styleId="a9">
    <w:name w:val="Table Grid"/>
    <w:basedOn w:val="a1"/>
    <w:uiPriority w:val="59"/>
    <w:locked/>
    <w:rsid w:val="0018210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4BD1"/>
    <w:rPr>
      <w:rFonts w:ascii="Times New Roman" w:hAnsi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locked/>
    <w:rsid w:val="00B14BD1"/>
    <w:rPr>
      <w:b/>
      <w:bCs/>
    </w:rPr>
  </w:style>
  <w:style w:type="paragraph" w:styleId="ab">
    <w:name w:val="Title"/>
    <w:basedOn w:val="a"/>
    <w:link w:val="ac"/>
    <w:qFormat/>
    <w:locked/>
    <w:rsid w:val="00D30A9B"/>
    <w:pPr>
      <w:spacing w:after="0" w:line="240" w:lineRule="auto"/>
      <w:jc w:val="center"/>
    </w:pPr>
    <w:rPr>
      <w:rFonts w:ascii="Times New Roman" w:hAnsi="Times New Roman"/>
      <w:b/>
      <w:spacing w:val="60"/>
      <w:sz w:val="24"/>
      <w:szCs w:val="20"/>
    </w:rPr>
  </w:style>
  <w:style w:type="character" w:customStyle="1" w:styleId="ac">
    <w:name w:val="Название Знак"/>
    <w:basedOn w:val="a0"/>
    <w:link w:val="ab"/>
    <w:rsid w:val="00D30A9B"/>
    <w:rPr>
      <w:rFonts w:ascii="Times New Roman" w:hAnsi="Times New Roman"/>
      <w:b/>
      <w:spacing w:val="60"/>
      <w:sz w:val="24"/>
    </w:rPr>
  </w:style>
  <w:style w:type="paragraph" w:customStyle="1" w:styleId="21">
    <w:name w:val="Абзац списка2"/>
    <w:basedOn w:val="a"/>
    <w:rsid w:val="00E036B6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rsid w:val="00EE6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BA2F74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BA2F74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rsid w:val="00BA2F74"/>
    <w:rPr>
      <w:rFonts w:ascii="Constantia" w:hAnsi="Constantia" w:cs="Constantia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350F-81D4-4B32-805F-6D1170BD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13</Pages>
  <Words>4508</Words>
  <Characters>25697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Администрация Красносадовского СП</Company>
  <LinksUpToDate>false</LinksUpToDate>
  <CharactersWithSpaces>30145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1</dc:creator>
  <cp:lastModifiedBy>Notariat</cp:lastModifiedBy>
  <cp:revision>71</cp:revision>
  <cp:lastPrinted>2022-07-11T10:11:00Z</cp:lastPrinted>
  <dcterms:created xsi:type="dcterms:W3CDTF">2019-02-05T10:25:00Z</dcterms:created>
  <dcterms:modified xsi:type="dcterms:W3CDTF">2022-07-12T07:32:00Z</dcterms:modified>
</cp:coreProperties>
</file>