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E" w:rsidRPr="00110EB6" w:rsidRDefault="0031352E" w:rsidP="0074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0EB6">
        <w:rPr>
          <w:rFonts w:ascii="Times New Roman" w:hAnsi="Times New Roman"/>
          <w:b/>
          <w:sz w:val="28"/>
          <w:szCs w:val="28"/>
          <w:u w:val="single"/>
        </w:rPr>
        <w:t xml:space="preserve">ОТЧЕТ </w:t>
      </w:r>
    </w:p>
    <w:p w:rsidR="0031352E" w:rsidRPr="00110EB6" w:rsidRDefault="0031352E" w:rsidP="0074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0EB6">
        <w:rPr>
          <w:rFonts w:ascii="Times New Roman" w:hAnsi="Times New Roman"/>
          <w:b/>
          <w:sz w:val="28"/>
          <w:szCs w:val="28"/>
          <w:u w:val="single"/>
        </w:rPr>
        <w:t xml:space="preserve">Главы </w:t>
      </w:r>
      <w:r w:rsidR="007B2E1D" w:rsidRPr="00110EB6">
        <w:rPr>
          <w:rFonts w:ascii="Times New Roman" w:hAnsi="Times New Roman"/>
          <w:b/>
          <w:sz w:val="28"/>
          <w:szCs w:val="28"/>
          <w:u w:val="single"/>
        </w:rPr>
        <w:t xml:space="preserve">администрации </w:t>
      </w:r>
      <w:r w:rsidRPr="00110EB6">
        <w:rPr>
          <w:rFonts w:ascii="Times New Roman" w:hAnsi="Times New Roman"/>
          <w:b/>
          <w:sz w:val="28"/>
          <w:szCs w:val="28"/>
          <w:u w:val="single"/>
        </w:rPr>
        <w:t>Красносадовского сельского поселения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10EB6">
        <w:rPr>
          <w:rFonts w:ascii="Times New Roman" w:hAnsi="Times New Roman"/>
          <w:b/>
          <w:sz w:val="28"/>
          <w:szCs w:val="28"/>
          <w:u w:val="single"/>
        </w:rPr>
        <w:t xml:space="preserve">о работе администрации Красносадовского сельского поселения 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 xml:space="preserve"> за </w:t>
      </w:r>
      <w:r w:rsidR="00010EDB" w:rsidRPr="00110EB6">
        <w:rPr>
          <w:rFonts w:ascii="Times New Roman" w:hAnsi="Times New Roman"/>
          <w:b/>
          <w:sz w:val="28"/>
          <w:szCs w:val="28"/>
          <w:u w:val="single"/>
        </w:rPr>
        <w:t>первое</w:t>
      </w:r>
      <w:r w:rsidR="008D4479" w:rsidRPr="00110E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>полугодие 20</w:t>
      </w:r>
      <w:r w:rsidR="00010EDB" w:rsidRPr="00110EB6">
        <w:rPr>
          <w:rFonts w:ascii="Times New Roman" w:hAnsi="Times New Roman"/>
          <w:b/>
          <w:sz w:val="28"/>
          <w:szCs w:val="28"/>
          <w:u w:val="single"/>
        </w:rPr>
        <w:t>20</w:t>
      </w:r>
      <w:r w:rsidR="001875D6" w:rsidRPr="00110EB6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110EB6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B3ACB" w:rsidRPr="00110EB6" w:rsidRDefault="001B3ACB" w:rsidP="0074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01F5" w:rsidRDefault="007901F5" w:rsidP="00D31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ACB" w:rsidRDefault="00010EDB" w:rsidP="001B3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Красносадовского сельского поселения!</w:t>
      </w:r>
    </w:p>
    <w:p w:rsidR="00010EDB" w:rsidRDefault="00010EDB" w:rsidP="001B3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EDB" w:rsidRPr="00010EDB" w:rsidRDefault="00010EDB" w:rsidP="00010E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0EDB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</w:t>
      </w:r>
      <w:r w:rsidRPr="00010EDB">
        <w:rPr>
          <w:rFonts w:ascii="Times New Roman" w:hAnsi="Times New Roman"/>
          <w:sz w:val="28"/>
          <w:szCs w:val="28"/>
        </w:rPr>
        <w:br/>
        <w:t xml:space="preserve">от 05.04.2020 № 272 «О мерах по обеспечению санитарно-эпидемиологического благополучия населения на территории Ростовской области в связи </w:t>
      </w:r>
      <w:r w:rsidRPr="00010EDB">
        <w:rPr>
          <w:rFonts w:ascii="Times New Roman" w:hAnsi="Times New Roman"/>
          <w:sz w:val="28"/>
          <w:szCs w:val="28"/>
        </w:rPr>
        <w:br/>
        <w:t xml:space="preserve">с распространением новой </w:t>
      </w:r>
      <w:proofErr w:type="spellStart"/>
      <w:r w:rsidRPr="00010E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10EDB">
        <w:rPr>
          <w:rFonts w:ascii="Times New Roman" w:hAnsi="Times New Roman"/>
          <w:sz w:val="28"/>
          <w:szCs w:val="28"/>
        </w:rPr>
        <w:t xml:space="preserve"> инфекции (</w:t>
      </w:r>
      <w:r w:rsidRPr="00010EDB">
        <w:rPr>
          <w:rFonts w:ascii="Times New Roman" w:hAnsi="Times New Roman"/>
          <w:sz w:val="28"/>
          <w:szCs w:val="28"/>
          <w:lang w:val="en-US"/>
        </w:rPr>
        <w:t>COVID</w:t>
      </w:r>
      <w:r w:rsidRPr="00010EDB">
        <w:rPr>
          <w:rFonts w:ascii="Times New Roman" w:hAnsi="Times New Roman"/>
          <w:sz w:val="28"/>
          <w:szCs w:val="28"/>
        </w:rPr>
        <w:t>-19)», проведение публичных мероприятий на территории Ростовской области с присутствием граждан временно приостановлено. Соответственно, отчеты глав администраций поселений с участием жителей не проводятся.</w:t>
      </w:r>
    </w:p>
    <w:p w:rsidR="00010EDB" w:rsidRPr="00010EDB" w:rsidRDefault="004C36CF" w:rsidP="00010ED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0EDB" w:rsidRPr="00010EDB">
        <w:rPr>
          <w:rFonts w:ascii="Times New Roman" w:hAnsi="Times New Roman"/>
          <w:sz w:val="28"/>
          <w:szCs w:val="28"/>
        </w:rPr>
        <w:t xml:space="preserve"> рамках информирования жителей о работе органов местного самоуправления, </w:t>
      </w:r>
      <w:r w:rsidR="00010ED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="00010EDB">
        <w:rPr>
          <w:rFonts w:ascii="Times New Roman" w:hAnsi="Times New Roman"/>
          <w:sz w:val="28"/>
          <w:szCs w:val="28"/>
        </w:rPr>
        <w:t xml:space="preserve"> Красносадовского сельского поселения </w:t>
      </w:r>
      <w:r w:rsidR="00010EDB" w:rsidRPr="00010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жителям Красносадовского сельского поселения </w:t>
      </w:r>
      <w:r w:rsidR="00010EDB" w:rsidRPr="00010EDB">
        <w:rPr>
          <w:rFonts w:ascii="Times New Roman" w:hAnsi="Times New Roman"/>
          <w:sz w:val="28"/>
          <w:szCs w:val="28"/>
        </w:rPr>
        <w:t xml:space="preserve"> отчет главы администрации </w:t>
      </w:r>
      <w:r w:rsidR="00010EDB">
        <w:rPr>
          <w:rFonts w:ascii="Times New Roman" w:hAnsi="Times New Roman"/>
          <w:sz w:val="28"/>
          <w:szCs w:val="28"/>
        </w:rPr>
        <w:t xml:space="preserve">Красносадовского </w:t>
      </w:r>
      <w:r w:rsidR="00010EDB" w:rsidRPr="00010EDB">
        <w:rPr>
          <w:rFonts w:ascii="Times New Roman" w:hAnsi="Times New Roman"/>
          <w:sz w:val="28"/>
          <w:szCs w:val="28"/>
        </w:rPr>
        <w:t>сельского</w:t>
      </w:r>
      <w:r w:rsidR="00010EDB">
        <w:rPr>
          <w:rFonts w:ascii="Times New Roman" w:hAnsi="Times New Roman"/>
          <w:sz w:val="28"/>
          <w:szCs w:val="28"/>
        </w:rPr>
        <w:t xml:space="preserve"> по</w:t>
      </w:r>
      <w:r w:rsidR="00010EDB" w:rsidRPr="00010EDB">
        <w:rPr>
          <w:rFonts w:ascii="Times New Roman" w:hAnsi="Times New Roman"/>
          <w:sz w:val="28"/>
          <w:szCs w:val="28"/>
        </w:rPr>
        <w:t xml:space="preserve">селения за первое полугодие </w:t>
      </w:r>
      <w:r w:rsidR="00010EDB" w:rsidRPr="00010EDB">
        <w:rPr>
          <w:rFonts w:ascii="Times New Roman" w:hAnsi="Times New Roman"/>
          <w:sz w:val="28"/>
          <w:szCs w:val="28"/>
        </w:rPr>
        <w:br/>
        <w:t xml:space="preserve">2020 года. </w:t>
      </w:r>
    </w:p>
    <w:p w:rsidR="00010EDB" w:rsidRDefault="004C36CF" w:rsidP="00AF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хочется выразить слова благодарности волонтерам, социальным работникам и другим лицам, привлеченным к работе с «группой риска» (лицами старше 65 лет) в части оказания помощи, а также вручения  гуманитарных  наборов. За период апрель-июнь 2020 г. жителям Красносадовского сельского поселения были вручены 47 продуктовы</w:t>
      </w:r>
      <w:r w:rsidR="00A16A30">
        <w:rPr>
          <w:rFonts w:ascii="Times New Roman" w:hAnsi="Times New Roman"/>
          <w:sz w:val="28"/>
          <w:szCs w:val="28"/>
        </w:rPr>
        <w:t xml:space="preserve">х наборов, состоящих </w:t>
      </w:r>
      <w:proofErr w:type="gramStart"/>
      <w:r w:rsidR="00A16A30">
        <w:rPr>
          <w:rFonts w:ascii="Times New Roman" w:hAnsi="Times New Roman"/>
          <w:sz w:val="28"/>
          <w:szCs w:val="28"/>
        </w:rPr>
        <w:t>из</w:t>
      </w:r>
      <w:proofErr w:type="gramEnd"/>
      <w:r w:rsidR="00A16A30">
        <w:rPr>
          <w:rFonts w:ascii="Times New Roman" w:hAnsi="Times New Roman"/>
          <w:sz w:val="28"/>
          <w:szCs w:val="28"/>
        </w:rPr>
        <w:t xml:space="preserve"> следующих </w:t>
      </w:r>
      <w:proofErr w:type="gramStart"/>
      <w:r w:rsidR="00A16A30">
        <w:rPr>
          <w:rFonts w:ascii="Times New Roman" w:hAnsi="Times New Roman"/>
          <w:sz w:val="28"/>
          <w:szCs w:val="28"/>
        </w:rPr>
        <w:t xml:space="preserve">продуктов: макароны, рис </w:t>
      </w:r>
      <w:proofErr w:type="spellStart"/>
      <w:r w:rsidR="00A16A30">
        <w:rPr>
          <w:rFonts w:ascii="Times New Roman" w:hAnsi="Times New Roman"/>
          <w:sz w:val="28"/>
          <w:szCs w:val="28"/>
        </w:rPr>
        <w:t>круглозерный</w:t>
      </w:r>
      <w:proofErr w:type="spellEnd"/>
      <w:r w:rsidR="00A16A30">
        <w:rPr>
          <w:rFonts w:ascii="Times New Roman" w:hAnsi="Times New Roman"/>
          <w:sz w:val="28"/>
          <w:szCs w:val="28"/>
        </w:rPr>
        <w:t>, мука, масло подсолнечное, сахар, чай пакетированный, крупа «геркулес», горох консервированный, кукуруза консервированная, кабачковая икра, фасоль.</w:t>
      </w:r>
      <w:proofErr w:type="gramEnd"/>
      <w:r w:rsidR="00A16A30">
        <w:rPr>
          <w:rFonts w:ascii="Times New Roman" w:hAnsi="Times New Roman"/>
          <w:sz w:val="28"/>
          <w:szCs w:val="28"/>
        </w:rPr>
        <w:t xml:space="preserve">  Списки населения на получение гуманитарных наборов были сформированы Управлением социальной защиты населения Азовского района, совместно с Центром социального обслуживания граждан Азовского района, исходя из </w:t>
      </w:r>
      <w:r w:rsidR="00AF0EA0">
        <w:rPr>
          <w:rFonts w:ascii="Times New Roman" w:hAnsi="Times New Roman"/>
          <w:sz w:val="28"/>
          <w:szCs w:val="28"/>
        </w:rPr>
        <w:t xml:space="preserve">критериев  социальной незащищенности. Всего по </w:t>
      </w:r>
      <w:proofErr w:type="spellStart"/>
      <w:r w:rsidR="00AF0EA0">
        <w:rPr>
          <w:rFonts w:ascii="Times New Roman" w:hAnsi="Times New Roman"/>
          <w:sz w:val="28"/>
          <w:szCs w:val="28"/>
        </w:rPr>
        <w:t>Красносадовскому</w:t>
      </w:r>
      <w:proofErr w:type="spellEnd"/>
      <w:r w:rsidR="00AF0EA0">
        <w:rPr>
          <w:rFonts w:ascii="Times New Roman" w:hAnsi="Times New Roman"/>
          <w:sz w:val="28"/>
          <w:szCs w:val="28"/>
        </w:rPr>
        <w:t xml:space="preserve"> сельскому поселению было произведено 94 посещения жителей волонтерами, в том числе и на территории разъезда </w:t>
      </w:r>
      <w:proofErr w:type="spellStart"/>
      <w:r w:rsidR="00AF0EA0">
        <w:rPr>
          <w:rFonts w:ascii="Times New Roman" w:hAnsi="Times New Roman"/>
          <w:sz w:val="28"/>
          <w:szCs w:val="28"/>
        </w:rPr>
        <w:t>Койсугский</w:t>
      </w:r>
      <w:proofErr w:type="spellEnd"/>
      <w:r w:rsidR="00AF0EA0">
        <w:rPr>
          <w:rFonts w:ascii="Times New Roman" w:hAnsi="Times New Roman"/>
          <w:sz w:val="28"/>
          <w:szCs w:val="28"/>
        </w:rPr>
        <w:t>.</w:t>
      </w:r>
      <w:r w:rsidR="0056075D">
        <w:rPr>
          <w:rFonts w:ascii="Times New Roman" w:hAnsi="Times New Roman"/>
          <w:sz w:val="28"/>
          <w:szCs w:val="28"/>
        </w:rPr>
        <w:t xml:space="preserve"> </w:t>
      </w:r>
      <w:r w:rsidR="00AF0EA0">
        <w:rPr>
          <w:rFonts w:ascii="Times New Roman" w:hAnsi="Times New Roman"/>
          <w:sz w:val="28"/>
          <w:szCs w:val="28"/>
        </w:rPr>
        <w:t xml:space="preserve">Активное участие в работе с населением  принимала также  руководитель МБУК «МЦБ» </w:t>
      </w:r>
      <w:proofErr w:type="spellStart"/>
      <w:r w:rsidR="00AF0EA0">
        <w:rPr>
          <w:rFonts w:ascii="Times New Roman" w:hAnsi="Times New Roman"/>
          <w:sz w:val="28"/>
          <w:szCs w:val="28"/>
        </w:rPr>
        <w:t>Пасленова</w:t>
      </w:r>
      <w:proofErr w:type="spellEnd"/>
      <w:r w:rsidR="00AF0EA0">
        <w:rPr>
          <w:rFonts w:ascii="Times New Roman" w:hAnsi="Times New Roman"/>
          <w:sz w:val="28"/>
          <w:szCs w:val="28"/>
        </w:rPr>
        <w:t xml:space="preserve"> Елена Аркадьевна. </w:t>
      </w:r>
    </w:p>
    <w:p w:rsidR="0056075D" w:rsidRDefault="0056075D" w:rsidP="00AF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75D" w:rsidRDefault="0056075D" w:rsidP="00AF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Работниками МБУК «СДК п. Красный Сад» проведено 31 </w:t>
      </w:r>
      <w:proofErr w:type="spellStart"/>
      <w:r>
        <w:rPr>
          <w:rFonts w:ascii="Times New Roman" w:hAnsi="Times New Roman"/>
          <w:sz w:val="28"/>
          <w:szCs w:val="28"/>
        </w:rPr>
        <w:t>онлай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мероприятие  в виде </w:t>
      </w:r>
      <w:proofErr w:type="spellStart"/>
      <w:r>
        <w:rPr>
          <w:rFonts w:ascii="Times New Roman" w:hAnsi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/>
          <w:sz w:val="28"/>
          <w:szCs w:val="28"/>
        </w:rPr>
        <w:t>, проектов и акций, а также 5 выезд</w:t>
      </w:r>
      <w:r w:rsidR="002A6375">
        <w:rPr>
          <w:rFonts w:ascii="Times New Roman" w:hAnsi="Times New Roman"/>
          <w:sz w:val="28"/>
          <w:szCs w:val="28"/>
        </w:rPr>
        <w:t xml:space="preserve">ных концертов, приуроченных к Дню Победы, Дню России, Дню медицинского работника и др. Важным значимым событием к 75-ти </w:t>
      </w:r>
      <w:proofErr w:type="spellStart"/>
      <w:r w:rsidR="002A6375">
        <w:rPr>
          <w:rFonts w:ascii="Times New Roman" w:hAnsi="Times New Roman"/>
          <w:sz w:val="28"/>
          <w:szCs w:val="28"/>
        </w:rPr>
        <w:t>летию</w:t>
      </w:r>
      <w:proofErr w:type="spellEnd"/>
      <w:r w:rsidR="002A6375">
        <w:rPr>
          <w:rFonts w:ascii="Times New Roman" w:hAnsi="Times New Roman"/>
          <w:sz w:val="28"/>
          <w:szCs w:val="28"/>
        </w:rPr>
        <w:t xml:space="preserve"> Победы в Великой Отечественной Войне  явилось открытие Обелиска Памяти павшим воинам на территории сквера Дома Культуры п. Красный Сад. </w:t>
      </w:r>
    </w:p>
    <w:p w:rsidR="00AF0EA0" w:rsidRDefault="00AF0EA0" w:rsidP="00AF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0EA0" w:rsidRDefault="00AF0EA0" w:rsidP="00AF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Активно продолжается капитальный ремонт</w:t>
      </w:r>
      <w:r w:rsidR="001572AA">
        <w:rPr>
          <w:rFonts w:ascii="Times New Roman" w:hAnsi="Times New Roman"/>
          <w:sz w:val="28"/>
          <w:szCs w:val="28"/>
        </w:rPr>
        <w:t xml:space="preserve"> общеобразовательной средней школы. Предполагаемый срок завершения работ  до «01» сентября 2020 г.</w:t>
      </w:r>
    </w:p>
    <w:p w:rsidR="001572AA" w:rsidRDefault="001572AA" w:rsidP="00AF0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2AA" w:rsidRDefault="001572AA" w:rsidP="00157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Коллектив МБДОУ№ 61 «</w:t>
      </w:r>
      <w:proofErr w:type="spellStart"/>
      <w:r>
        <w:rPr>
          <w:rFonts w:ascii="Times New Roman" w:hAnsi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/>
          <w:sz w:val="28"/>
          <w:szCs w:val="28"/>
        </w:rPr>
        <w:t>» во время прохождения  пандемии проводил работу с родителями, детьми и педагогами в дистанционном режиме</w:t>
      </w:r>
      <w:r w:rsidR="00DA0476">
        <w:rPr>
          <w:rFonts w:ascii="Times New Roman" w:hAnsi="Times New Roman"/>
          <w:sz w:val="28"/>
          <w:szCs w:val="28"/>
        </w:rPr>
        <w:t xml:space="preserve"> в виде проведения семинаров, обсуждения проектов по направлению «Патриотическое воспитание». В мае 2020 г. в здании дошкольного учреждения проведены ремонтные работы, особое внимание уделяется дезинфекционным мероприятиям.</w:t>
      </w:r>
    </w:p>
    <w:p w:rsidR="00DA0476" w:rsidRPr="00010EDB" w:rsidRDefault="00DA0476" w:rsidP="00DA04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благодарность хочется выразить сотрудникам врачебной амбулатории п. Красный Сад. В неблагоприятный эпидемиологический период ими не прекращался  прием  пациентов, нуждающихся в неотложной</w:t>
      </w:r>
      <w:r w:rsidR="00F251CB">
        <w:rPr>
          <w:rFonts w:ascii="Times New Roman" w:hAnsi="Times New Roman"/>
          <w:sz w:val="28"/>
          <w:szCs w:val="28"/>
        </w:rPr>
        <w:t xml:space="preserve"> медицинской</w:t>
      </w:r>
      <w:r>
        <w:rPr>
          <w:rFonts w:ascii="Times New Roman" w:hAnsi="Times New Roman"/>
          <w:sz w:val="28"/>
          <w:szCs w:val="28"/>
        </w:rPr>
        <w:t xml:space="preserve"> помощи. Велся ежедневный мониторинг заболеваний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среди жителей, отслеживались контактные лица,  были взяты под контроль лица, прибывающие  в Красносадовское сельское поселение из других регионов, отслеживалось соблюдение ими</w:t>
      </w:r>
      <w:r w:rsidR="00F251CB">
        <w:rPr>
          <w:rFonts w:ascii="Times New Roman" w:hAnsi="Times New Roman"/>
          <w:sz w:val="28"/>
          <w:szCs w:val="28"/>
        </w:rPr>
        <w:t xml:space="preserve"> требуемого </w:t>
      </w:r>
      <w:r>
        <w:rPr>
          <w:rFonts w:ascii="Times New Roman" w:hAnsi="Times New Roman"/>
          <w:sz w:val="28"/>
          <w:szCs w:val="28"/>
        </w:rPr>
        <w:t xml:space="preserve"> режима самоизоляции. </w:t>
      </w:r>
    </w:p>
    <w:p w:rsidR="00010EDB" w:rsidRDefault="00010EDB" w:rsidP="001B3A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0EDB" w:rsidRDefault="00010EDB" w:rsidP="001B3A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3ACB" w:rsidRDefault="001B3ACB" w:rsidP="001B3A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3ACB">
        <w:rPr>
          <w:rFonts w:ascii="Times New Roman" w:hAnsi="Times New Roman"/>
          <w:b/>
          <w:i/>
          <w:sz w:val="28"/>
          <w:szCs w:val="28"/>
        </w:rPr>
        <w:t>Бюджет</w:t>
      </w:r>
    </w:p>
    <w:p w:rsidR="001B3ACB" w:rsidRPr="001B3ACB" w:rsidRDefault="001B3ACB" w:rsidP="001B3AC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51CB" w:rsidRPr="00F251CB" w:rsidRDefault="00F251CB" w:rsidP="00F251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51CB">
        <w:rPr>
          <w:rFonts w:ascii="Times New Roman" w:hAnsi="Times New Roman"/>
          <w:b/>
          <w:sz w:val="28"/>
          <w:szCs w:val="28"/>
        </w:rPr>
        <w:t>По состоянию на 1 июля  2020 года показатели выполнения плана по доходам таковы:</w:t>
      </w:r>
    </w:p>
    <w:p w:rsidR="00F251CB" w:rsidRPr="00F251CB" w:rsidRDefault="00F251CB" w:rsidP="00F251C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Налог на доходы физических лиц – поступило 309,5 тыс. руб., что составляет  50,2% выполнения плана;</w:t>
      </w:r>
    </w:p>
    <w:p w:rsidR="00F251CB" w:rsidRPr="00F251CB" w:rsidRDefault="00F251CB" w:rsidP="00F251C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Единый сельскохозяйственный налог – поступило 37,1 тыс. руб.; что составляет 1426,9% выполнения плана;</w:t>
      </w:r>
    </w:p>
    <w:p w:rsidR="00F251CB" w:rsidRPr="00F251CB" w:rsidRDefault="00F251CB" w:rsidP="00F251C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Налог на имущество – поступило 41,9 тыс. руб.; что составляет 9,9% выполнения плана;</w:t>
      </w:r>
    </w:p>
    <w:p w:rsidR="00F251CB" w:rsidRPr="00F251CB" w:rsidRDefault="00F251CB" w:rsidP="00F251C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Земельный налог – поступило 945,6 тыс. руб.; что составляет 85,7% выполнения плана;</w:t>
      </w:r>
    </w:p>
    <w:p w:rsidR="00F251CB" w:rsidRPr="00F251CB" w:rsidRDefault="00F251CB" w:rsidP="00F251C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Госпошлина за совершение нотариальных действий – поступило 3,8 тыс. руб., что составляет 15,8%. выполнения плана.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51CB">
        <w:rPr>
          <w:rFonts w:ascii="Times New Roman" w:hAnsi="Times New Roman"/>
          <w:b/>
          <w:sz w:val="28"/>
          <w:szCs w:val="28"/>
        </w:rPr>
        <w:t xml:space="preserve">Из безвозмездных поступлений  поступили: 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субвенции на содержание военно-учетного стола – 82,1 тыс. руб., что составляет 40,4% выполнения плана;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дотация на выравнивание бюджетной обеспеченности поступала по заранее утвержденному графику, поступило – 4680,0 тыс. руб., что составляет 50,5% выполнения плана;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субвенции по передаче полномочий - 0,2 тыс. руб. - в полном объеме;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(содержание дорог) – 2288,4 тыс. руб. что составляет 68,3% выполнения плана.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51CB" w:rsidRPr="00F251CB" w:rsidRDefault="00F251CB" w:rsidP="00F251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 xml:space="preserve">В первом полугодии 2020 года за счет собранных налогов и поступлений из бюджета района, </w:t>
      </w:r>
      <w:r w:rsidRPr="00F251CB">
        <w:rPr>
          <w:rStyle w:val="FontStyle12"/>
          <w:sz w:val="28"/>
          <w:szCs w:val="28"/>
        </w:rPr>
        <w:t>руководствуясь Федеральным законом от 5 апреля 2013г. № 44-</w:t>
      </w:r>
      <w:r w:rsidRPr="00F251CB">
        <w:rPr>
          <w:rStyle w:val="FontStyle12"/>
          <w:sz w:val="28"/>
          <w:szCs w:val="28"/>
        </w:rPr>
        <w:lastRenderedPageBreak/>
        <w:t xml:space="preserve">ФЗ </w:t>
      </w:r>
      <w:r w:rsidRPr="00F251CB">
        <w:rPr>
          <w:rStyle w:val="FontStyle17"/>
          <w:sz w:val="28"/>
          <w:szCs w:val="28"/>
        </w:rPr>
        <w:t xml:space="preserve">«О </w:t>
      </w:r>
      <w:r w:rsidRPr="00F251CB">
        <w:rPr>
          <w:rStyle w:val="FontStyle12"/>
          <w:sz w:val="28"/>
          <w:szCs w:val="28"/>
        </w:rPr>
        <w:t xml:space="preserve">контрактной системе в сфере закупок </w:t>
      </w:r>
      <w:r w:rsidRPr="00F251CB">
        <w:rPr>
          <w:rStyle w:val="FontStyle16"/>
          <w:sz w:val="28"/>
          <w:szCs w:val="28"/>
        </w:rPr>
        <w:t xml:space="preserve">товаров, </w:t>
      </w:r>
      <w:r w:rsidRPr="00F251CB">
        <w:rPr>
          <w:rStyle w:val="FontStyle12"/>
          <w:sz w:val="28"/>
          <w:szCs w:val="28"/>
        </w:rPr>
        <w:t>работ, услуг для обеспечения государственных и муниципальных нужд», с использованием Регионального портала закупок малого объема,</w:t>
      </w:r>
      <w:r w:rsidRPr="00F251CB">
        <w:rPr>
          <w:rFonts w:ascii="Times New Roman" w:hAnsi="Times New Roman"/>
          <w:sz w:val="28"/>
          <w:szCs w:val="28"/>
        </w:rPr>
        <w:t xml:space="preserve"> произведены следующие расходы: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оплата уличного освещения – 121,7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приобретение силового кабеля – 152,3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спил аварийных деревьев с привлечением вышки и уборкой порубочных остатков (2 дерева по ул. Строителей</w:t>
      </w:r>
      <w:r w:rsidR="00943195">
        <w:rPr>
          <w:rFonts w:ascii="Times New Roman" w:hAnsi="Times New Roman"/>
          <w:sz w:val="28"/>
          <w:szCs w:val="28"/>
        </w:rPr>
        <w:t xml:space="preserve"> (ориентир</w:t>
      </w:r>
      <w:r w:rsidRPr="00F251CB">
        <w:rPr>
          <w:rFonts w:ascii="Times New Roman" w:hAnsi="Times New Roman"/>
          <w:sz w:val="28"/>
          <w:szCs w:val="28"/>
        </w:rPr>
        <w:t xml:space="preserve"> д.10</w:t>
      </w:r>
      <w:r w:rsidR="00943195">
        <w:rPr>
          <w:rFonts w:ascii="Times New Roman" w:hAnsi="Times New Roman"/>
          <w:sz w:val="28"/>
          <w:szCs w:val="28"/>
        </w:rPr>
        <w:t>)</w:t>
      </w:r>
      <w:r w:rsidRPr="00F251CB">
        <w:rPr>
          <w:rFonts w:ascii="Times New Roman" w:hAnsi="Times New Roman"/>
          <w:sz w:val="28"/>
          <w:szCs w:val="28"/>
        </w:rPr>
        <w:t>, 1 дерев</w:t>
      </w:r>
      <w:r w:rsidR="00FD5BD4">
        <w:rPr>
          <w:rFonts w:ascii="Times New Roman" w:hAnsi="Times New Roman"/>
          <w:sz w:val="28"/>
          <w:szCs w:val="28"/>
        </w:rPr>
        <w:t>о</w:t>
      </w:r>
      <w:r w:rsidRPr="00F251CB">
        <w:rPr>
          <w:rFonts w:ascii="Times New Roman" w:hAnsi="Times New Roman"/>
          <w:sz w:val="28"/>
          <w:szCs w:val="28"/>
        </w:rPr>
        <w:t xml:space="preserve"> по ул</w:t>
      </w:r>
      <w:proofErr w:type="gramStart"/>
      <w:r w:rsidRPr="00F251CB">
        <w:rPr>
          <w:rFonts w:ascii="Times New Roman" w:hAnsi="Times New Roman"/>
          <w:sz w:val="28"/>
          <w:szCs w:val="28"/>
        </w:rPr>
        <w:t>.С</w:t>
      </w:r>
      <w:proofErr w:type="gramEnd"/>
      <w:r w:rsidRPr="00F251CB">
        <w:rPr>
          <w:rFonts w:ascii="Times New Roman" w:hAnsi="Times New Roman"/>
          <w:sz w:val="28"/>
          <w:szCs w:val="28"/>
        </w:rPr>
        <w:t>троителей</w:t>
      </w:r>
      <w:r w:rsidR="00943195">
        <w:rPr>
          <w:rFonts w:ascii="Times New Roman" w:hAnsi="Times New Roman"/>
          <w:sz w:val="28"/>
          <w:szCs w:val="28"/>
        </w:rPr>
        <w:t xml:space="preserve"> (ориентир </w:t>
      </w:r>
      <w:r w:rsidRPr="00F251CB">
        <w:rPr>
          <w:rFonts w:ascii="Times New Roman" w:hAnsi="Times New Roman"/>
          <w:sz w:val="28"/>
          <w:szCs w:val="28"/>
        </w:rPr>
        <w:t xml:space="preserve"> д.13</w:t>
      </w:r>
      <w:r w:rsidR="00943195">
        <w:rPr>
          <w:rFonts w:ascii="Times New Roman" w:hAnsi="Times New Roman"/>
          <w:sz w:val="28"/>
          <w:szCs w:val="28"/>
        </w:rPr>
        <w:t>)</w:t>
      </w:r>
      <w:r w:rsidRPr="00F251CB">
        <w:rPr>
          <w:rFonts w:ascii="Times New Roman" w:hAnsi="Times New Roman"/>
          <w:sz w:val="28"/>
          <w:szCs w:val="28"/>
        </w:rPr>
        <w:t>, 2 дерева по ул.Заводская</w:t>
      </w:r>
      <w:r w:rsidR="00943195">
        <w:rPr>
          <w:rFonts w:ascii="Times New Roman" w:hAnsi="Times New Roman"/>
          <w:sz w:val="28"/>
          <w:szCs w:val="28"/>
        </w:rPr>
        <w:t xml:space="preserve"> (ориентир</w:t>
      </w:r>
      <w:r w:rsidRPr="00F251CB">
        <w:rPr>
          <w:rFonts w:ascii="Times New Roman" w:hAnsi="Times New Roman"/>
          <w:sz w:val="28"/>
          <w:szCs w:val="28"/>
        </w:rPr>
        <w:t xml:space="preserve"> д.7</w:t>
      </w:r>
      <w:r w:rsidR="00943195">
        <w:rPr>
          <w:rFonts w:ascii="Times New Roman" w:hAnsi="Times New Roman"/>
          <w:sz w:val="28"/>
          <w:szCs w:val="28"/>
        </w:rPr>
        <w:t>, детская площадка</w:t>
      </w:r>
      <w:r w:rsidRPr="00F251CB">
        <w:rPr>
          <w:rFonts w:ascii="Times New Roman" w:hAnsi="Times New Roman"/>
          <w:sz w:val="28"/>
          <w:szCs w:val="28"/>
        </w:rPr>
        <w:t>)  – 110,0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вывоз мусора со свалочных очагов – 405,9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 xml:space="preserve">- приобретение хозяйственных товаров </w:t>
      </w:r>
      <w:r w:rsidR="00FD5BD4">
        <w:rPr>
          <w:rFonts w:ascii="Times New Roman" w:hAnsi="Times New Roman"/>
          <w:sz w:val="28"/>
          <w:szCs w:val="28"/>
        </w:rPr>
        <w:t xml:space="preserve">для проведения дезинфекционных мероприятий </w:t>
      </w:r>
      <w:r w:rsidRPr="00F251CB">
        <w:rPr>
          <w:rFonts w:ascii="Times New Roman" w:hAnsi="Times New Roman"/>
          <w:sz w:val="28"/>
          <w:szCs w:val="28"/>
        </w:rPr>
        <w:t>– 3,3 тыс. руб.</w:t>
      </w:r>
      <w:r w:rsidR="00FD5BD4">
        <w:rPr>
          <w:rFonts w:ascii="Times New Roman" w:hAnsi="Times New Roman"/>
          <w:sz w:val="28"/>
          <w:szCs w:val="28"/>
        </w:rPr>
        <w:t xml:space="preserve"> (на территории населенных пунктов Красносадовского сельского поселения в период апрель-июнь проведено три дезинфекционных обработки территорий общего пользования</w:t>
      </w:r>
      <w:r w:rsidR="0088489E">
        <w:rPr>
          <w:rFonts w:ascii="Times New Roman" w:hAnsi="Times New Roman"/>
          <w:sz w:val="28"/>
          <w:szCs w:val="28"/>
        </w:rPr>
        <w:t>)</w:t>
      </w:r>
      <w:r w:rsidRPr="00F251CB">
        <w:rPr>
          <w:rFonts w:ascii="Times New Roman" w:hAnsi="Times New Roman"/>
          <w:sz w:val="28"/>
          <w:szCs w:val="28"/>
        </w:rPr>
        <w:t>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приобретение мусорных контейнеров (30 штук) – 225,0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работы по устройству искусственных неровностей и ямочному ремонту асфальтобетонного покрытия дорог – 97,9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патрульная уборка полосы отвода дорог – 75,0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нанесение дорожной разметки (</w:t>
      </w:r>
      <w:proofErr w:type="gramStart"/>
      <w:r w:rsidRPr="00F251CB">
        <w:rPr>
          <w:rFonts w:ascii="Times New Roman" w:hAnsi="Times New Roman"/>
          <w:sz w:val="28"/>
          <w:szCs w:val="28"/>
        </w:rPr>
        <w:t>осевая</w:t>
      </w:r>
      <w:proofErr w:type="gramEnd"/>
      <w:r w:rsidRPr="00F251CB">
        <w:rPr>
          <w:rFonts w:ascii="Times New Roman" w:hAnsi="Times New Roman"/>
          <w:sz w:val="28"/>
          <w:szCs w:val="28"/>
        </w:rPr>
        <w:t xml:space="preserve"> и пешеходные переходы) – 81,2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 xml:space="preserve">- работы по ремонту проезжей части дорог (по ул. Пушкина </w:t>
      </w:r>
      <w:proofErr w:type="gramStart"/>
      <w:r w:rsidRPr="00F251CB">
        <w:rPr>
          <w:rFonts w:ascii="Times New Roman" w:hAnsi="Times New Roman"/>
          <w:sz w:val="28"/>
          <w:szCs w:val="28"/>
        </w:rPr>
        <w:t>от пер</w:t>
      </w:r>
      <w:proofErr w:type="gramEnd"/>
      <w:r w:rsidRPr="00F251CB">
        <w:rPr>
          <w:rFonts w:ascii="Times New Roman" w:hAnsi="Times New Roman"/>
          <w:sz w:val="28"/>
          <w:szCs w:val="28"/>
        </w:rPr>
        <w:t>. Ветеранов до ул. Северной, по ул. Победы от ул. Тургенева до ул. Лермонтова,</w:t>
      </w:r>
      <w:r w:rsidRPr="00F251CB">
        <w:t xml:space="preserve"> </w:t>
      </w:r>
      <w:r w:rsidRPr="00F251CB">
        <w:rPr>
          <w:rFonts w:ascii="Times New Roman" w:hAnsi="Times New Roman"/>
          <w:sz w:val="28"/>
          <w:szCs w:val="28"/>
        </w:rPr>
        <w:t>по ул. Шолохова на участке от дома №</w:t>
      </w:r>
      <w:r w:rsidR="00FD5BD4">
        <w:rPr>
          <w:rFonts w:ascii="Times New Roman" w:hAnsi="Times New Roman"/>
          <w:sz w:val="28"/>
          <w:szCs w:val="28"/>
        </w:rPr>
        <w:t xml:space="preserve"> </w:t>
      </w:r>
      <w:r w:rsidRPr="00F251CB">
        <w:rPr>
          <w:rFonts w:ascii="Times New Roman" w:hAnsi="Times New Roman"/>
          <w:sz w:val="28"/>
          <w:szCs w:val="28"/>
        </w:rPr>
        <w:t>41 до дома №</w:t>
      </w:r>
      <w:r w:rsidR="00FD5BD4">
        <w:rPr>
          <w:rFonts w:ascii="Times New Roman" w:hAnsi="Times New Roman"/>
          <w:sz w:val="28"/>
          <w:szCs w:val="28"/>
        </w:rPr>
        <w:t xml:space="preserve"> </w:t>
      </w:r>
      <w:r w:rsidRPr="00F251CB">
        <w:rPr>
          <w:rFonts w:ascii="Times New Roman" w:hAnsi="Times New Roman"/>
          <w:sz w:val="28"/>
          <w:szCs w:val="28"/>
        </w:rPr>
        <w:t>63) – 729,8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 xml:space="preserve">- расходы на </w:t>
      </w:r>
      <w:proofErr w:type="spellStart"/>
      <w:r w:rsidRPr="00F251CB">
        <w:rPr>
          <w:rFonts w:ascii="Times New Roman" w:hAnsi="Times New Roman"/>
          <w:sz w:val="28"/>
          <w:szCs w:val="28"/>
        </w:rPr>
        <w:t>обкос</w:t>
      </w:r>
      <w:proofErr w:type="spellEnd"/>
      <w:r w:rsidRPr="00F251CB">
        <w:rPr>
          <w:rFonts w:ascii="Times New Roman" w:hAnsi="Times New Roman"/>
          <w:sz w:val="28"/>
          <w:szCs w:val="28"/>
        </w:rPr>
        <w:t xml:space="preserve"> обочин дорог поселения  – 108,1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установка недостающих дорожных знаков во исполнение предписания №42 от 25.02.2020г. Отделения ГИБДД межмуниципального отдела МВД России «Азовский» – 297,4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противоклещевая обработка мест массового нахождения населения – 10,0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осуществление первичного воинского учета – 82,1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страхование жизни добровольных пожарных – 1,0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обеспечение деятельности муниципального бюджетного учреждения культуры СДК (на выполнение муниципального задания) – 2728,6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 xml:space="preserve">- расходы на ремонт мемориального постамента павшим воинам </w:t>
      </w:r>
      <w:proofErr w:type="gramStart"/>
      <w:r w:rsidRPr="00F251CB">
        <w:rPr>
          <w:rFonts w:ascii="Times New Roman" w:hAnsi="Times New Roman"/>
          <w:sz w:val="28"/>
          <w:szCs w:val="28"/>
        </w:rPr>
        <w:t>к</w:t>
      </w:r>
      <w:proofErr w:type="gramEnd"/>
      <w:r w:rsidRPr="00F251CB">
        <w:rPr>
          <w:rFonts w:ascii="Times New Roman" w:hAnsi="Times New Roman"/>
          <w:sz w:val="28"/>
          <w:szCs w:val="28"/>
        </w:rPr>
        <w:t xml:space="preserve"> Дню Победы – 399,0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обеспечение деятельности органов местного самоуправления (в том числе на выплату заработной платы с начислениями) – 1446,0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повышение квалификации муниципальных служащих – 10,5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публикация нормативно-правовых актов, обслуживание официального сайта администрации – 26,7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связь – 15,1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работы по техническому обслуживанию, ремонту оргтехники,  отправка отчетности по каналам связи, ЭЦП – 44,3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сопровождение программы 1-С «Бухгалтерия» - 27,0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обновление информационной базы ЖКХ – 18,7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приобретение компьютера, источников бесперебойного питания – 64,4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lastRenderedPageBreak/>
        <w:t>- оплата имущественных налогов – 22,7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межбюджетные трансферты в район на переданные полномочия – 10,6 тыс. руб.;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- расходы на выполнение других обязательств государства:</w:t>
      </w:r>
    </w:p>
    <w:p w:rsidR="00F251CB" w:rsidRP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взнос в ассоциацию СМОРО – 20,0 тыс. руб.,</w:t>
      </w:r>
    </w:p>
    <w:p w:rsidR="00F251CB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1CB">
        <w:rPr>
          <w:rFonts w:ascii="Times New Roman" w:hAnsi="Times New Roman"/>
          <w:sz w:val="28"/>
          <w:szCs w:val="28"/>
        </w:rPr>
        <w:t>штраф за неисполнение судебного решения по приобретению жилого помещения для дальнейшего предоставления многодетной семье – 100,0 тыс. руб.</w:t>
      </w:r>
    </w:p>
    <w:p w:rsidR="002A6375" w:rsidRDefault="002A6375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375" w:rsidRDefault="002A6375" w:rsidP="002A637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жители! Докл</w:t>
      </w:r>
      <w:r w:rsidR="00110EB6">
        <w:rPr>
          <w:rFonts w:ascii="Times New Roman" w:hAnsi="Times New Roman"/>
          <w:sz w:val="28"/>
          <w:szCs w:val="28"/>
        </w:rPr>
        <w:t xml:space="preserve">ад окончен.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110EB6">
        <w:rPr>
          <w:rFonts w:ascii="Times New Roman" w:hAnsi="Times New Roman"/>
          <w:sz w:val="28"/>
          <w:szCs w:val="28"/>
        </w:rPr>
        <w:t>можете выразить</w:t>
      </w:r>
      <w:r>
        <w:rPr>
          <w:rFonts w:ascii="Times New Roman" w:hAnsi="Times New Roman"/>
          <w:sz w:val="28"/>
          <w:szCs w:val="28"/>
        </w:rPr>
        <w:t xml:space="preserve"> свои предложения и замечания</w:t>
      </w:r>
      <w:r w:rsidR="00110EB6">
        <w:rPr>
          <w:rFonts w:ascii="Times New Roman" w:hAnsi="Times New Roman"/>
          <w:sz w:val="28"/>
          <w:szCs w:val="28"/>
        </w:rPr>
        <w:t xml:space="preserve"> к отчету </w:t>
      </w:r>
      <w:r>
        <w:rPr>
          <w:rFonts w:ascii="Times New Roman" w:hAnsi="Times New Roman"/>
          <w:sz w:val="28"/>
          <w:szCs w:val="28"/>
        </w:rPr>
        <w:t>и да</w:t>
      </w:r>
      <w:r w:rsidR="00110EB6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оценку моей работе.</w:t>
      </w:r>
      <w:r w:rsidR="00110EB6">
        <w:rPr>
          <w:rFonts w:ascii="Times New Roman" w:hAnsi="Times New Roman"/>
          <w:sz w:val="28"/>
          <w:szCs w:val="28"/>
        </w:rPr>
        <w:t xml:space="preserve"> Надеюсь, отчет о работе администрации Красносадовского сельского  поселения  по итогам 2020 года пройдет на совместном сходе граждан при возможности личного общения.</w:t>
      </w:r>
    </w:p>
    <w:p w:rsidR="002A6375" w:rsidRPr="00095E30" w:rsidRDefault="002A6375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1CB" w:rsidRPr="00095E30" w:rsidRDefault="00F251CB" w:rsidP="00F25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E30">
        <w:rPr>
          <w:rFonts w:ascii="Times New Roman" w:hAnsi="Times New Roman"/>
          <w:sz w:val="28"/>
          <w:szCs w:val="28"/>
        </w:rPr>
        <w:t xml:space="preserve"> </w:t>
      </w:r>
    </w:p>
    <w:p w:rsidR="00110EB6" w:rsidRDefault="0031352E" w:rsidP="00110EB6">
      <w:pPr>
        <w:pStyle w:val="1"/>
        <w:spacing w:line="240" w:lineRule="auto"/>
        <w:ind w:left="0"/>
        <w:jc w:val="right"/>
        <w:rPr>
          <w:rFonts w:ascii="Times New Roman" w:hAnsi="Times New Roman"/>
        </w:rPr>
      </w:pPr>
      <w:r w:rsidRPr="0068497D">
        <w:rPr>
          <w:rFonts w:ascii="Times New Roman" w:hAnsi="Times New Roman"/>
          <w:sz w:val="28"/>
          <w:szCs w:val="28"/>
        </w:rPr>
        <w:t>Глава</w:t>
      </w:r>
      <w:r w:rsidR="00034E30">
        <w:rPr>
          <w:rFonts w:ascii="Times New Roman" w:hAnsi="Times New Roman"/>
          <w:sz w:val="28"/>
          <w:szCs w:val="28"/>
        </w:rPr>
        <w:t xml:space="preserve"> администрации </w:t>
      </w:r>
      <w:r w:rsidRPr="0068497D">
        <w:rPr>
          <w:rFonts w:ascii="Times New Roman" w:hAnsi="Times New Roman"/>
          <w:sz w:val="28"/>
          <w:szCs w:val="28"/>
        </w:rPr>
        <w:t xml:space="preserve"> Красносадовского</w:t>
      </w:r>
      <w:r w:rsidR="00110EB6">
        <w:rPr>
          <w:rFonts w:ascii="Times New Roman" w:hAnsi="Times New Roman"/>
          <w:sz w:val="28"/>
          <w:szCs w:val="28"/>
        </w:rPr>
        <w:t xml:space="preserve">  </w:t>
      </w:r>
      <w:r w:rsidRPr="0068497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Н.Л.Якубенко</w:t>
      </w:r>
      <w:proofErr w:type="spellEnd"/>
    </w:p>
    <w:p w:rsidR="00110EB6" w:rsidRDefault="00110EB6" w:rsidP="00110EB6"/>
    <w:p w:rsidR="0031352E" w:rsidRPr="00110EB6" w:rsidRDefault="00110EB6" w:rsidP="00110EB6">
      <w:pPr>
        <w:rPr>
          <w:rFonts w:ascii="Times New Roman" w:hAnsi="Times New Roman"/>
          <w:b/>
          <w:sz w:val="24"/>
          <w:szCs w:val="24"/>
        </w:rPr>
      </w:pPr>
      <w:r w:rsidRPr="00110EB6"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p w:rsidR="00110EB6" w:rsidRPr="00110EB6" w:rsidRDefault="00110EB6" w:rsidP="00110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EB6">
        <w:rPr>
          <w:rFonts w:ascii="Times New Roman" w:hAnsi="Times New Roman"/>
          <w:sz w:val="28"/>
          <w:szCs w:val="28"/>
        </w:rPr>
        <w:t xml:space="preserve">Ящик для сбора вопросов, предложений и замечаний к отчету главы администрации Красносадовского сельского поселения </w:t>
      </w:r>
      <w:proofErr w:type="spellStart"/>
      <w:r w:rsidRPr="00110EB6">
        <w:rPr>
          <w:rFonts w:ascii="Times New Roman" w:hAnsi="Times New Roman"/>
          <w:sz w:val="28"/>
          <w:szCs w:val="28"/>
        </w:rPr>
        <w:t>Якубенко</w:t>
      </w:r>
      <w:proofErr w:type="spellEnd"/>
      <w:r w:rsidRPr="00110EB6">
        <w:rPr>
          <w:rFonts w:ascii="Times New Roman" w:hAnsi="Times New Roman"/>
          <w:sz w:val="28"/>
          <w:szCs w:val="28"/>
        </w:rPr>
        <w:t xml:space="preserve"> Н.Л.  размещен  на здании врачебной амбулатории п. Красный Сад Азовского района  по адресу: ул. </w:t>
      </w:r>
      <w:proofErr w:type="gramStart"/>
      <w:r w:rsidRPr="00110EB6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110EB6">
        <w:rPr>
          <w:rFonts w:ascii="Times New Roman" w:hAnsi="Times New Roman"/>
          <w:sz w:val="28"/>
          <w:szCs w:val="28"/>
        </w:rPr>
        <w:t xml:space="preserve">, 1 «а», на здании администрации по адресу: Азовский район,  п. Красный Сад, ул. </w:t>
      </w:r>
      <w:proofErr w:type="gramStart"/>
      <w:r w:rsidRPr="00110EB6">
        <w:rPr>
          <w:rFonts w:ascii="Times New Roman" w:hAnsi="Times New Roman"/>
          <w:sz w:val="28"/>
          <w:szCs w:val="28"/>
        </w:rPr>
        <w:t>Садовая</w:t>
      </w:r>
      <w:proofErr w:type="gramEnd"/>
      <w:r w:rsidRPr="00110EB6">
        <w:rPr>
          <w:rFonts w:ascii="Times New Roman" w:hAnsi="Times New Roman"/>
          <w:sz w:val="28"/>
          <w:szCs w:val="28"/>
        </w:rPr>
        <w:t>, 22.</w:t>
      </w:r>
    </w:p>
    <w:p w:rsidR="00110EB6" w:rsidRPr="00110EB6" w:rsidRDefault="00110EB6" w:rsidP="00110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EB6">
        <w:rPr>
          <w:rFonts w:ascii="Times New Roman" w:hAnsi="Times New Roman"/>
          <w:sz w:val="28"/>
          <w:szCs w:val="28"/>
        </w:rPr>
        <w:t xml:space="preserve">По телефону: </w:t>
      </w:r>
      <w:r w:rsidRPr="00110EB6">
        <w:rPr>
          <w:rFonts w:ascii="Times New Roman" w:hAnsi="Times New Roman"/>
          <w:sz w:val="28"/>
          <w:szCs w:val="28"/>
          <w:u w:val="single"/>
        </w:rPr>
        <w:t>886342 3 65 95</w:t>
      </w:r>
      <w:r w:rsidRPr="00110EB6">
        <w:rPr>
          <w:rFonts w:ascii="Times New Roman" w:hAnsi="Times New Roman"/>
          <w:sz w:val="28"/>
          <w:szCs w:val="28"/>
        </w:rPr>
        <w:t xml:space="preserve"> организована работа </w:t>
      </w:r>
      <w:proofErr w:type="spellStart"/>
      <w:proofErr w:type="gramStart"/>
      <w:r w:rsidRPr="00110EB6">
        <w:rPr>
          <w:rFonts w:ascii="Times New Roman" w:hAnsi="Times New Roman"/>
          <w:sz w:val="28"/>
          <w:szCs w:val="28"/>
        </w:rPr>
        <w:t>кол-центра</w:t>
      </w:r>
      <w:proofErr w:type="spellEnd"/>
      <w:proofErr w:type="gramEnd"/>
      <w:r w:rsidRPr="00110EB6">
        <w:rPr>
          <w:rFonts w:ascii="Times New Roman" w:hAnsi="Times New Roman"/>
          <w:sz w:val="28"/>
          <w:szCs w:val="28"/>
        </w:rPr>
        <w:t xml:space="preserve"> по приему проблемных вопросов, замечаний и предложений к опубликованному тексту отчета Главы администрации Красносадовского сельского поселения.</w:t>
      </w:r>
    </w:p>
    <w:p w:rsidR="00110EB6" w:rsidRPr="00110EB6" w:rsidRDefault="00110EB6" w:rsidP="00110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EB6">
        <w:rPr>
          <w:rFonts w:ascii="Times New Roman" w:hAnsi="Times New Roman"/>
          <w:sz w:val="28"/>
          <w:szCs w:val="28"/>
        </w:rPr>
        <w:t xml:space="preserve">Вопросы, предложения и замечания к отчету Главы администрации в письменном виде принимаются также непосредственно в администрации Красносадовского сельского поселения (п. Красный Сад, ул. </w:t>
      </w:r>
      <w:proofErr w:type="gramStart"/>
      <w:r w:rsidRPr="00110EB6">
        <w:rPr>
          <w:rFonts w:ascii="Times New Roman" w:hAnsi="Times New Roman"/>
          <w:sz w:val="28"/>
          <w:szCs w:val="28"/>
        </w:rPr>
        <w:t>Садовая</w:t>
      </w:r>
      <w:proofErr w:type="gramEnd"/>
      <w:r w:rsidRPr="00110EB6">
        <w:rPr>
          <w:rFonts w:ascii="Times New Roman" w:hAnsi="Times New Roman"/>
          <w:sz w:val="28"/>
          <w:szCs w:val="28"/>
        </w:rPr>
        <w:t>, 22) специалистом Новицкой О.И.</w:t>
      </w:r>
    </w:p>
    <w:p w:rsidR="00110EB6" w:rsidRPr="00110EB6" w:rsidRDefault="00110EB6" w:rsidP="00110EB6">
      <w:pPr>
        <w:pStyle w:val="ad"/>
        <w:shd w:val="clear" w:color="auto" w:fill="FAFAFA"/>
        <w:spacing w:before="0" w:beforeAutospacing="0" w:after="75" w:afterAutospacing="0"/>
        <w:jc w:val="both"/>
        <w:rPr>
          <w:sz w:val="28"/>
          <w:szCs w:val="28"/>
        </w:rPr>
      </w:pPr>
    </w:p>
    <w:p w:rsidR="00110EB6" w:rsidRPr="00110EB6" w:rsidRDefault="00110EB6" w:rsidP="00110EB6">
      <w:pPr>
        <w:rPr>
          <w:rFonts w:ascii="Times New Roman" w:hAnsi="Times New Roman"/>
          <w:sz w:val="28"/>
          <w:szCs w:val="28"/>
        </w:rPr>
      </w:pPr>
    </w:p>
    <w:p w:rsidR="00110EB6" w:rsidRPr="00110EB6" w:rsidRDefault="00110EB6" w:rsidP="00110EB6">
      <w:pPr>
        <w:rPr>
          <w:sz w:val="28"/>
          <w:szCs w:val="28"/>
        </w:rPr>
      </w:pPr>
    </w:p>
    <w:p w:rsidR="00110EB6" w:rsidRPr="00110EB6" w:rsidRDefault="00110EB6" w:rsidP="00110EB6"/>
    <w:sectPr w:rsidR="00110EB6" w:rsidRPr="00110EB6" w:rsidSect="00D671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clip_image001"/>
      </v:shape>
    </w:pict>
  </w:numPicBullet>
  <w:abstractNum w:abstractNumId="0">
    <w:nsid w:val="092F7E66"/>
    <w:multiLevelType w:val="multilevel"/>
    <w:tmpl w:val="BE80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843DD"/>
    <w:multiLevelType w:val="hybridMultilevel"/>
    <w:tmpl w:val="548867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159F"/>
    <w:multiLevelType w:val="hybridMultilevel"/>
    <w:tmpl w:val="DA1ACAA4"/>
    <w:lvl w:ilvl="0" w:tplc="7D5487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E6629"/>
    <w:multiLevelType w:val="hybridMultilevel"/>
    <w:tmpl w:val="374A7C5A"/>
    <w:lvl w:ilvl="0" w:tplc="1926383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F907CD"/>
    <w:multiLevelType w:val="hybridMultilevel"/>
    <w:tmpl w:val="EF30A8C4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54C2E"/>
    <w:multiLevelType w:val="hybridMultilevel"/>
    <w:tmpl w:val="0DA0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143CA"/>
    <w:multiLevelType w:val="hybridMultilevel"/>
    <w:tmpl w:val="BDE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8534E"/>
    <w:multiLevelType w:val="hybridMultilevel"/>
    <w:tmpl w:val="02862D7A"/>
    <w:lvl w:ilvl="0" w:tplc="5D2A7FCA">
      <w:start w:val="1"/>
      <w:numFmt w:val="decimal"/>
      <w:lvlText w:val="%1."/>
      <w:lvlJc w:val="left"/>
      <w:pPr>
        <w:ind w:left="1458" w:hanging="75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4164B"/>
    <w:rsid w:val="000025ED"/>
    <w:rsid w:val="00005412"/>
    <w:rsid w:val="00010EDB"/>
    <w:rsid w:val="0002525E"/>
    <w:rsid w:val="00027AA0"/>
    <w:rsid w:val="00031B60"/>
    <w:rsid w:val="00034E30"/>
    <w:rsid w:val="0003551E"/>
    <w:rsid w:val="00040236"/>
    <w:rsid w:val="00040EBD"/>
    <w:rsid w:val="00052485"/>
    <w:rsid w:val="00054356"/>
    <w:rsid w:val="00075B14"/>
    <w:rsid w:val="000823AF"/>
    <w:rsid w:val="00091F17"/>
    <w:rsid w:val="00093825"/>
    <w:rsid w:val="000D1A5C"/>
    <w:rsid w:val="000F3E36"/>
    <w:rsid w:val="000F40B2"/>
    <w:rsid w:val="0010133A"/>
    <w:rsid w:val="00110EB6"/>
    <w:rsid w:val="00130DF2"/>
    <w:rsid w:val="001572AA"/>
    <w:rsid w:val="001614B4"/>
    <w:rsid w:val="001765AD"/>
    <w:rsid w:val="00180711"/>
    <w:rsid w:val="001816A9"/>
    <w:rsid w:val="00182105"/>
    <w:rsid w:val="001875D6"/>
    <w:rsid w:val="00197559"/>
    <w:rsid w:val="001A0ED6"/>
    <w:rsid w:val="001A50F0"/>
    <w:rsid w:val="001B3ACB"/>
    <w:rsid w:val="001B4D03"/>
    <w:rsid w:val="001C18D9"/>
    <w:rsid w:val="001C1950"/>
    <w:rsid w:val="001E2B50"/>
    <w:rsid w:val="001E5E92"/>
    <w:rsid w:val="00206B13"/>
    <w:rsid w:val="0021453B"/>
    <w:rsid w:val="002156DD"/>
    <w:rsid w:val="0022172A"/>
    <w:rsid w:val="00225F27"/>
    <w:rsid w:val="0022724F"/>
    <w:rsid w:val="002376C0"/>
    <w:rsid w:val="00245F95"/>
    <w:rsid w:val="00263922"/>
    <w:rsid w:val="002774E0"/>
    <w:rsid w:val="0028018B"/>
    <w:rsid w:val="00282B23"/>
    <w:rsid w:val="00286B3E"/>
    <w:rsid w:val="00296AED"/>
    <w:rsid w:val="002A507F"/>
    <w:rsid w:val="002A6375"/>
    <w:rsid w:val="002B32E5"/>
    <w:rsid w:val="002B4552"/>
    <w:rsid w:val="002B51B6"/>
    <w:rsid w:val="002C05B8"/>
    <w:rsid w:val="002C480F"/>
    <w:rsid w:val="002C6709"/>
    <w:rsid w:val="002D7D0E"/>
    <w:rsid w:val="002E5D5B"/>
    <w:rsid w:val="002E6454"/>
    <w:rsid w:val="002F3E25"/>
    <w:rsid w:val="002F705B"/>
    <w:rsid w:val="00301265"/>
    <w:rsid w:val="0031352E"/>
    <w:rsid w:val="0031394A"/>
    <w:rsid w:val="00314A7C"/>
    <w:rsid w:val="00315F92"/>
    <w:rsid w:val="00321B60"/>
    <w:rsid w:val="00324D35"/>
    <w:rsid w:val="00327314"/>
    <w:rsid w:val="00330134"/>
    <w:rsid w:val="00333FE3"/>
    <w:rsid w:val="003349A0"/>
    <w:rsid w:val="00334EDA"/>
    <w:rsid w:val="00335527"/>
    <w:rsid w:val="00351D93"/>
    <w:rsid w:val="00352588"/>
    <w:rsid w:val="003533ED"/>
    <w:rsid w:val="00357655"/>
    <w:rsid w:val="00360722"/>
    <w:rsid w:val="003678BB"/>
    <w:rsid w:val="00367DBC"/>
    <w:rsid w:val="003738E1"/>
    <w:rsid w:val="00380E0F"/>
    <w:rsid w:val="00381B49"/>
    <w:rsid w:val="00392A84"/>
    <w:rsid w:val="003B298C"/>
    <w:rsid w:val="003D4778"/>
    <w:rsid w:val="003E3174"/>
    <w:rsid w:val="003E43B8"/>
    <w:rsid w:val="003F2E9F"/>
    <w:rsid w:val="004015BB"/>
    <w:rsid w:val="00402D5A"/>
    <w:rsid w:val="00414F1A"/>
    <w:rsid w:val="00422D16"/>
    <w:rsid w:val="00437A13"/>
    <w:rsid w:val="00443B30"/>
    <w:rsid w:val="00444DA5"/>
    <w:rsid w:val="0045007A"/>
    <w:rsid w:val="00452DBB"/>
    <w:rsid w:val="004703A5"/>
    <w:rsid w:val="00472F2E"/>
    <w:rsid w:val="00481F56"/>
    <w:rsid w:val="00482586"/>
    <w:rsid w:val="004846A9"/>
    <w:rsid w:val="004859A1"/>
    <w:rsid w:val="0049280A"/>
    <w:rsid w:val="00496FC5"/>
    <w:rsid w:val="004A2D47"/>
    <w:rsid w:val="004A6764"/>
    <w:rsid w:val="004A6843"/>
    <w:rsid w:val="004A700F"/>
    <w:rsid w:val="004B4CDA"/>
    <w:rsid w:val="004C2328"/>
    <w:rsid w:val="004C3558"/>
    <w:rsid w:val="004C36CF"/>
    <w:rsid w:val="004C4D1A"/>
    <w:rsid w:val="004D47B7"/>
    <w:rsid w:val="004D5FD3"/>
    <w:rsid w:val="004D6C5D"/>
    <w:rsid w:val="004F39AE"/>
    <w:rsid w:val="00500891"/>
    <w:rsid w:val="005030E1"/>
    <w:rsid w:val="00507E22"/>
    <w:rsid w:val="00510EEE"/>
    <w:rsid w:val="005123D1"/>
    <w:rsid w:val="00512537"/>
    <w:rsid w:val="0051318D"/>
    <w:rsid w:val="00524C65"/>
    <w:rsid w:val="0052620B"/>
    <w:rsid w:val="0053080C"/>
    <w:rsid w:val="0054019E"/>
    <w:rsid w:val="00542DEA"/>
    <w:rsid w:val="00545410"/>
    <w:rsid w:val="005507A8"/>
    <w:rsid w:val="00552FBF"/>
    <w:rsid w:val="0056075D"/>
    <w:rsid w:val="00564703"/>
    <w:rsid w:val="00565484"/>
    <w:rsid w:val="005659A3"/>
    <w:rsid w:val="00576B74"/>
    <w:rsid w:val="00587806"/>
    <w:rsid w:val="00587D72"/>
    <w:rsid w:val="00593189"/>
    <w:rsid w:val="00593372"/>
    <w:rsid w:val="005A311E"/>
    <w:rsid w:val="005A31B5"/>
    <w:rsid w:val="005B23EA"/>
    <w:rsid w:val="005E3D8D"/>
    <w:rsid w:val="00617746"/>
    <w:rsid w:val="00631764"/>
    <w:rsid w:val="0063569B"/>
    <w:rsid w:val="00642DE7"/>
    <w:rsid w:val="00653068"/>
    <w:rsid w:val="00656653"/>
    <w:rsid w:val="00662212"/>
    <w:rsid w:val="006667D2"/>
    <w:rsid w:val="00670F9C"/>
    <w:rsid w:val="0067520A"/>
    <w:rsid w:val="0068090B"/>
    <w:rsid w:val="0068497D"/>
    <w:rsid w:val="00684C1A"/>
    <w:rsid w:val="006862C6"/>
    <w:rsid w:val="006A1B65"/>
    <w:rsid w:val="006A3566"/>
    <w:rsid w:val="006A3F9E"/>
    <w:rsid w:val="006B3049"/>
    <w:rsid w:val="006B4493"/>
    <w:rsid w:val="006C182F"/>
    <w:rsid w:val="006C4ABA"/>
    <w:rsid w:val="006D2AD9"/>
    <w:rsid w:val="006E6675"/>
    <w:rsid w:val="006E727B"/>
    <w:rsid w:val="006F0B04"/>
    <w:rsid w:val="006F1CAD"/>
    <w:rsid w:val="007036D2"/>
    <w:rsid w:val="00707341"/>
    <w:rsid w:val="007122CF"/>
    <w:rsid w:val="00712B09"/>
    <w:rsid w:val="00713D8B"/>
    <w:rsid w:val="007160B1"/>
    <w:rsid w:val="0071728E"/>
    <w:rsid w:val="007173EE"/>
    <w:rsid w:val="00721E91"/>
    <w:rsid w:val="00736296"/>
    <w:rsid w:val="0074164B"/>
    <w:rsid w:val="00743586"/>
    <w:rsid w:val="00750521"/>
    <w:rsid w:val="0076538D"/>
    <w:rsid w:val="007901F5"/>
    <w:rsid w:val="00796BB0"/>
    <w:rsid w:val="007A0CED"/>
    <w:rsid w:val="007A1026"/>
    <w:rsid w:val="007B2E1D"/>
    <w:rsid w:val="007D1580"/>
    <w:rsid w:val="007E19F3"/>
    <w:rsid w:val="007F6A4C"/>
    <w:rsid w:val="007F76AA"/>
    <w:rsid w:val="008069E4"/>
    <w:rsid w:val="00810BFA"/>
    <w:rsid w:val="0082324B"/>
    <w:rsid w:val="00825CAC"/>
    <w:rsid w:val="00831E6E"/>
    <w:rsid w:val="0083493E"/>
    <w:rsid w:val="00834A23"/>
    <w:rsid w:val="008400A3"/>
    <w:rsid w:val="008477FE"/>
    <w:rsid w:val="00852FB5"/>
    <w:rsid w:val="0085755A"/>
    <w:rsid w:val="008621D6"/>
    <w:rsid w:val="00863A43"/>
    <w:rsid w:val="00883115"/>
    <w:rsid w:val="00883BCC"/>
    <w:rsid w:val="0088489E"/>
    <w:rsid w:val="00884C92"/>
    <w:rsid w:val="008A589F"/>
    <w:rsid w:val="008A6D2F"/>
    <w:rsid w:val="008B1324"/>
    <w:rsid w:val="008B5336"/>
    <w:rsid w:val="008B6716"/>
    <w:rsid w:val="008B685B"/>
    <w:rsid w:val="008D423D"/>
    <w:rsid w:val="008D4479"/>
    <w:rsid w:val="008D4B3A"/>
    <w:rsid w:val="008E27E6"/>
    <w:rsid w:val="008E5125"/>
    <w:rsid w:val="008E6D92"/>
    <w:rsid w:val="009001B6"/>
    <w:rsid w:val="00901474"/>
    <w:rsid w:val="00911062"/>
    <w:rsid w:val="0092568F"/>
    <w:rsid w:val="009258B9"/>
    <w:rsid w:val="00930A60"/>
    <w:rsid w:val="00943195"/>
    <w:rsid w:val="009458A0"/>
    <w:rsid w:val="00957E44"/>
    <w:rsid w:val="00972CC2"/>
    <w:rsid w:val="00974F85"/>
    <w:rsid w:val="00976DA0"/>
    <w:rsid w:val="0099657A"/>
    <w:rsid w:val="009A0877"/>
    <w:rsid w:val="009D08FB"/>
    <w:rsid w:val="009F26A7"/>
    <w:rsid w:val="009F3323"/>
    <w:rsid w:val="009F6602"/>
    <w:rsid w:val="009F6E73"/>
    <w:rsid w:val="00A16A30"/>
    <w:rsid w:val="00A22CA6"/>
    <w:rsid w:val="00A256BE"/>
    <w:rsid w:val="00A263B1"/>
    <w:rsid w:val="00A316B2"/>
    <w:rsid w:val="00A37A3F"/>
    <w:rsid w:val="00A43897"/>
    <w:rsid w:val="00A54668"/>
    <w:rsid w:val="00A61D75"/>
    <w:rsid w:val="00A645AB"/>
    <w:rsid w:val="00A676BD"/>
    <w:rsid w:val="00A71DBE"/>
    <w:rsid w:val="00A8518A"/>
    <w:rsid w:val="00A9697A"/>
    <w:rsid w:val="00A9709D"/>
    <w:rsid w:val="00AA04A6"/>
    <w:rsid w:val="00AB0CC2"/>
    <w:rsid w:val="00AB5486"/>
    <w:rsid w:val="00AF0EA0"/>
    <w:rsid w:val="00B07C0B"/>
    <w:rsid w:val="00B14BD1"/>
    <w:rsid w:val="00B1604B"/>
    <w:rsid w:val="00B16FFA"/>
    <w:rsid w:val="00B34F13"/>
    <w:rsid w:val="00B4416A"/>
    <w:rsid w:val="00B47CA8"/>
    <w:rsid w:val="00B56894"/>
    <w:rsid w:val="00B66BA2"/>
    <w:rsid w:val="00B70BAF"/>
    <w:rsid w:val="00B73A4E"/>
    <w:rsid w:val="00B8079D"/>
    <w:rsid w:val="00B8621A"/>
    <w:rsid w:val="00B86CDB"/>
    <w:rsid w:val="00B97DF9"/>
    <w:rsid w:val="00BA340C"/>
    <w:rsid w:val="00BC52FA"/>
    <w:rsid w:val="00BD2D54"/>
    <w:rsid w:val="00BD465B"/>
    <w:rsid w:val="00BD73C6"/>
    <w:rsid w:val="00BE54C3"/>
    <w:rsid w:val="00BF1C28"/>
    <w:rsid w:val="00BF61E6"/>
    <w:rsid w:val="00C017BD"/>
    <w:rsid w:val="00C056A7"/>
    <w:rsid w:val="00C069C2"/>
    <w:rsid w:val="00C4534E"/>
    <w:rsid w:val="00C4598B"/>
    <w:rsid w:val="00C809EC"/>
    <w:rsid w:val="00C80C0F"/>
    <w:rsid w:val="00C84368"/>
    <w:rsid w:val="00C94E00"/>
    <w:rsid w:val="00CA3EF8"/>
    <w:rsid w:val="00CC6BDB"/>
    <w:rsid w:val="00CD15C9"/>
    <w:rsid w:val="00CE32B4"/>
    <w:rsid w:val="00CF6381"/>
    <w:rsid w:val="00CF6C7A"/>
    <w:rsid w:val="00CF779C"/>
    <w:rsid w:val="00D0150E"/>
    <w:rsid w:val="00D02FF0"/>
    <w:rsid w:val="00D048D6"/>
    <w:rsid w:val="00D04E98"/>
    <w:rsid w:val="00D06600"/>
    <w:rsid w:val="00D12031"/>
    <w:rsid w:val="00D2230B"/>
    <w:rsid w:val="00D24BE6"/>
    <w:rsid w:val="00D30A9B"/>
    <w:rsid w:val="00D31DDB"/>
    <w:rsid w:val="00D32D58"/>
    <w:rsid w:val="00D40016"/>
    <w:rsid w:val="00D47446"/>
    <w:rsid w:val="00D5690B"/>
    <w:rsid w:val="00D56E79"/>
    <w:rsid w:val="00D63AFE"/>
    <w:rsid w:val="00D671DC"/>
    <w:rsid w:val="00D74AA6"/>
    <w:rsid w:val="00D75A1C"/>
    <w:rsid w:val="00D927FE"/>
    <w:rsid w:val="00D94512"/>
    <w:rsid w:val="00D97F56"/>
    <w:rsid w:val="00DA0476"/>
    <w:rsid w:val="00DA27D2"/>
    <w:rsid w:val="00DA4064"/>
    <w:rsid w:val="00DA4F35"/>
    <w:rsid w:val="00DA50A3"/>
    <w:rsid w:val="00DB084E"/>
    <w:rsid w:val="00DC1539"/>
    <w:rsid w:val="00DC4325"/>
    <w:rsid w:val="00DD54A5"/>
    <w:rsid w:val="00DE3846"/>
    <w:rsid w:val="00DE62BE"/>
    <w:rsid w:val="00DF0F0A"/>
    <w:rsid w:val="00E036B6"/>
    <w:rsid w:val="00E24205"/>
    <w:rsid w:val="00E44492"/>
    <w:rsid w:val="00E72591"/>
    <w:rsid w:val="00E73034"/>
    <w:rsid w:val="00E80866"/>
    <w:rsid w:val="00E8768D"/>
    <w:rsid w:val="00E8779B"/>
    <w:rsid w:val="00E96C37"/>
    <w:rsid w:val="00E9766E"/>
    <w:rsid w:val="00EB2014"/>
    <w:rsid w:val="00EB2EEF"/>
    <w:rsid w:val="00EB43AF"/>
    <w:rsid w:val="00EC4E22"/>
    <w:rsid w:val="00ED2704"/>
    <w:rsid w:val="00ED42A1"/>
    <w:rsid w:val="00ED5730"/>
    <w:rsid w:val="00ED706B"/>
    <w:rsid w:val="00EE5FBD"/>
    <w:rsid w:val="00EF3632"/>
    <w:rsid w:val="00EF57F4"/>
    <w:rsid w:val="00EF7CD0"/>
    <w:rsid w:val="00F044A0"/>
    <w:rsid w:val="00F1144A"/>
    <w:rsid w:val="00F14EC8"/>
    <w:rsid w:val="00F251CB"/>
    <w:rsid w:val="00F319DF"/>
    <w:rsid w:val="00F333F5"/>
    <w:rsid w:val="00F47873"/>
    <w:rsid w:val="00F51688"/>
    <w:rsid w:val="00F543F7"/>
    <w:rsid w:val="00F55EDA"/>
    <w:rsid w:val="00F638CF"/>
    <w:rsid w:val="00F73BC8"/>
    <w:rsid w:val="00F81A19"/>
    <w:rsid w:val="00FA0EF2"/>
    <w:rsid w:val="00FA176B"/>
    <w:rsid w:val="00FA2829"/>
    <w:rsid w:val="00FB04E1"/>
    <w:rsid w:val="00FC2685"/>
    <w:rsid w:val="00FC6333"/>
    <w:rsid w:val="00FD4625"/>
    <w:rsid w:val="00FD5BD4"/>
    <w:rsid w:val="00FD6DAE"/>
    <w:rsid w:val="00FD738F"/>
    <w:rsid w:val="00FE3299"/>
    <w:rsid w:val="00FE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B14B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56DD"/>
    <w:pPr>
      <w:ind w:left="720"/>
    </w:pPr>
  </w:style>
  <w:style w:type="paragraph" w:styleId="a3">
    <w:name w:val="List Paragraph"/>
    <w:basedOn w:val="a"/>
    <w:uiPriority w:val="34"/>
    <w:qFormat/>
    <w:rsid w:val="0003551E"/>
    <w:pPr>
      <w:ind w:left="720"/>
      <w:contextualSpacing/>
    </w:pPr>
  </w:style>
  <w:style w:type="paragraph" w:styleId="a4">
    <w:name w:val="Body Text Indent"/>
    <w:basedOn w:val="a"/>
    <w:link w:val="a5"/>
    <w:rsid w:val="0003551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03551E"/>
    <w:rPr>
      <w:rFonts w:ascii="Times New Roman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rsid w:val="00034E30"/>
    <w:pPr>
      <w:spacing w:after="120"/>
    </w:pPr>
  </w:style>
  <w:style w:type="character" w:customStyle="1" w:styleId="a7">
    <w:name w:val="Основной текст Знак"/>
    <w:basedOn w:val="a0"/>
    <w:link w:val="a6"/>
    <w:rsid w:val="00034E30"/>
    <w:rPr>
      <w:sz w:val="22"/>
      <w:szCs w:val="22"/>
    </w:rPr>
  </w:style>
  <w:style w:type="character" w:customStyle="1" w:styleId="a8">
    <w:name w:val="Основной текст_"/>
    <w:basedOn w:val="a0"/>
    <w:link w:val="4"/>
    <w:locked/>
    <w:rsid w:val="00034E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034E3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0">
    <w:name w:val="Основной текст1"/>
    <w:basedOn w:val="a8"/>
    <w:rsid w:val="00034E30"/>
    <w:rPr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qFormat/>
    <w:rsid w:val="00034E30"/>
  </w:style>
  <w:style w:type="table" w:styleId="a9">
    <w:name w:val="Table Grid"/>
    <w:basedOn w:val="a1"/>
    <w:uiPriority w:val="59"/>
    <w:locked/>
    <w:rsid w:val="0018210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14BD1"/>
    <w:rPr>
      <w:rFonts w:ascii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locked/>
    <w:rsid w:val="00B14BD1"/>
    <w:rPr>
      <w:b/>
      <w:bCs/>
    </w:rPr>
  </w:style>
  <w:style w:type="paragraph" w:styleId="ab">
    <w:name w:val="Title"/>
    <w:basedOn w:val="a"/>
    <w:link w:val="ac"/>
    <w:qFormat/>
    <w:locked/>
    <w:rsid w:val="00D30A9B"/>
    <w:pPr>
      <w:spacing w:after="0" w:line="240" w:lineRule="auto"/>
      <w:jc w:val="center"/>
    </w:pPr>
    <w:rPr>
      <w:rFonts w:ascii="Times New Roman" w:hAnsi="Times New Roman"/>
      <w:b/>
      <w:spacing w:val="60"/>
      <w:sz w:val="24"/>
      <w:szCs w:val="20"/>
    </w:rPr>
  </w:style>
  <w:style w:type="character" w:customStyle="1" w:styleId="ac">
    <w:name w:val="Название Знак"/>
    <w:basedOn w:val="a0"/>
    <w:link w:val="ab"/>
    <w:rsid w:val="00D30A9B"/>
    <w:rPr>
      <w:rFonts w:ascii="Times New Roman" w:hAnsi="Times New Roman"/>
      <w:b/>
      <w:spacing w:val="60"/>
      <w:sz w:val="24"/>
    </w:rPr>
  </w:style>
  <w:style w:type="paragraph" w:customStyle="1" w:styleId="21">
    <w:name w:val="Абзац списка2"/>
    <w:basedOn w:val="a"/>
    <w:rsid w:val="00E036B6"/>
    <w:pPr>
      <w:ind w:left="720"/>
      <w:contextualSpacing/>
    </w:pPr>
    <w:rPr>
      <w:rFonts w:eastAsia="Calibri"/>
    </w:rPr>
  </w:style>
  <w:style w:type="character" w:customStyle="1" w:styleId="FontStyle12">
    <w:name w:val="Font Style12"/>
    <w:rsid w:val="00F251C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F251CB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F251CB"/>
    <w:rPr>
      <w:rFonts w:ascii="Constantia" w:hAnsi="Constantia" w:cs="Constantia"/>
      <w:sz w:val="22"/>
      <w:szCs w:val="22"/>
    </w:rPr>
  </w:style>
  <w:style w:type="paragraph" w:styleId="ad">
    <w:name w:val="Normal (Web)"/>
    <w:basedOn w:val="a"/>
    <w:unhideWhenUsed/>
    <w:rsid w:val="00110E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E33F-BCF0-4E7A-8786-A3BCD12E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1171</Words>
  <Characters>7870</Characters>
  <Application>Microsoft Office Word</Application>
  <DocSecurity>0</DocSecurity>
  <Lines>171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Красносадовского СП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Notariat</cp:lastModifiedBy>
  <cp:revision>70</cp:revision>
  <cp:lastPrinted>2020-01-31T07:08:00Z</cp:lastPrinted>
  <dcterms:created xsi:type="dcterms:W3CDTF">2019-02-05T10:25:00Z</dcterms:created>
  <dcterms:modified xsi:type="dcterms:W3CDTF">2020-07-03T09:02:00Z</dcterms:modified>
</cp:coreProperties>
</file>