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DA" w:rsidRPr="008714DA" w:rsidRDefault="008714DA" w:rsidP="008714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714DA">
        <w:rPr>
          <w:rFonts w:ascii="Times New Roman" w:hAnsi="Times New Roman" w:cs="Times New Roman"/>
          <w:b/>
          <w:sz w:val="40"/>
        </w:rPr>
        <w:t xml:space="preserve">О </w:t>
      </w:r>
      <w:proofErr w:type="gramStart"/>
      <w:r w:rsidRPr="008714DA">
        <w:rPr>
          <w:rFonts w:ascii="Times New Roman" w:hAnsi="Times New Roman" w:cs="Times New Roman"/>
          <w:b/>
          <w:sz w:val="40"/>
        </w:rPr>
        <w:t>сельскохозяйственной</w:t>
      </w:r>
      <w:proofErr w:type="gramEnd"/>
      <w:r w:rsidRPr="008714DA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8714DA">
        <w:rPr>
          <w:rFonts w:ascii="Times New Roman" w:hAnsi="Times New Roman" w:cs="Times New Roman"/>
          <w:b/>
          <w:sz w:val="40"/>
        </w:rPr>
        <w:t>микропереписи</w:t>
      </w:r>
      <w:proofErr w:type="spellEnd"/>
      <w:r w:rsidRPr="008714DA">
        <w:rPr>
          <w:rFonts w:ascii="Times New Roman" w:hAnsi="Times New Roman" w:cs="Times New Roman"/>
          <w:b/>
          <w:sz w:val="40"/>
        </w:rPr>
        <w:t xml:space="preserve"> 2021 года</w:t>
      </w:r>
    </w:p>
    <w:p w:rsidR="008714DA" w:rsidRPr="008714DA" w:rsidRDefault="008714DA" w:rsidP="008714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-635</wp:posOffset>
            </wp:positionV>
            <wp:extent cx="2962275" cy="3048000"/>
            <wp:effectExtent l="19050" t="0" r="9525" b="0"/>
            <wp:wrapTight wrapText="bothSides">
              <wp:wrapPolygon edited="0">
                <wp:start x="9585" y="135"/>
                <wp:lineTo x="7779" y="405"/>
                <wp:lineTo x="4028" y="1890"/>
                <wp:lineTo x="1945" y="4050"/>
                <wp:lineTo x="1806" y="4590"/>
                <wp:lineTo x="695" y="6615"/>
                <wp:lineTo x="0" y="8775"/>
                <wp:lineTo x="-139" y="12150"/>
                <wp:lineTo x="556" y="13095"/>
                <wp:lineTo x="1389" y="13095"/>
                <wp:lineTo x="972" y="13635"/>
                <wp:lineTo x="1111" y="15255"/>
                <wp:lineTo x="2778" y="17550"/>
                <wp:lineTo x="6390" y="19575"/>
                <wp:lineTo x="4723" y="21465"/>
                <wp:lineTo x="21531" y="21465"/>
                <wp:lineTo x="21669" y="19305"/>
                <wp:lineTo x="20836" y="18900"/>
                <wp:lineTo x="18197" y="17415"/>
                <wp:lineTo x="18752" y="17415"/>
                <wp:lineTo x="20419" y="15795"/>
                <wp:lineTo x="20419" y="15255"/>
                <wp:lineTo x="21114" y="13230"/>
                <wp:lineTo x="21114" y="13095"/>
                <wp:lineTo x="21669" y="11070"/>
                <wp:lineTo x="21669" y="9585"/>
                <wp:lineTo x="21531" y="8235"/>
                <wp:lineTo x="20975" y="6615"/>
                <wp:lineTo x="19725" y="4455"/>
                <wp:lineTo x="17780" y="2430"/>
                <wp:lineTo x="17780" y="1890"/>
                <wp:lineTo x="13474" y="270"/>
                <wp:lineTo x="11946" y="135"/>
                <wp:lineTo x="9585" y="135"/>
              </wp:wrapPolygon>
            </wp:wrapTight>
            <wp:docPr id="1" name="Рисунок 1" descr="https://www.don-agro.ru/images/materials/shmp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n-agro.ru/images/materials/shmp20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>Впервые, на всей территории Российской Федерации, будет проведена</w:t>
      </w:r>
      <w:r>
        <w:rPr>
          <w:rFonts w:ascii="Times New Roman" w:hAnsi="Times New Roman" w:cs="Times New Roman"/>
          <w:sz w:val="28"/>
        </w:rPr>
        <w:t xml:space="preserve"> </w:t>
      </w:r>
      <w:hyperlink r:id="rId5" w:tgtFrame="_blank" w:history="1">
        <w:r w:rsidRPr="008714DA">
          <w:rPr>
            <w:rStyle w:val="a4"/>
            <w:rFonts w:ascii="Times New Roman" w:hAnsi="Times New Roman" w:cs="Times New Roman"/>
            <w:sz w:val="28"/>
          </w:rPr>
          <w:t xml:space="preserve">сельскохозяйственная </w:t>
        </w:r>
        <w:proofErr w:type="spellStart"/>
        <w:r w:rsidRPr="008714DA">
          <w:rPr>
            <w:rStyle w:val="a4"/>
            <w:rFonts w:ascii="Times New Roman" w:hAnsi="Times New Roman" w:cs="Times New Roman"/>
            <w:sz w:val="28"/>
          </w:rPr>
          <w:t>микроперепись</w:t>
        </w:r>
        <w:proofErr w:type="spellEnd"/>
        <w:r w:rsidRPr="008714DA">
          <w:rPr>
            <w:rStyle w:val="a4"/>
            <w:rFonts w:ascii="Times New Roman" w:hAnsi="Times New Roman" w:cs="Times New Roman"/>
            <w:sz w:val="28"/>
          </w:rPr>
          <w:t xml:space="preserve"> 2021 года (далее – СХМП-2021)</w:t>
        </w:r>
      </w:hyperlink>
      <w:r w:rsidRPr="008714DA">
        <w:rPr>
          <w:rFonts w:ascii="Times New Roman" w:hAnsi="Times New Roman" w:cs="Times New Roman"/>
          <w:sz w:val="28"/>
        </w:rPr>
        <w:t>.</w:t>
      </w:r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>Это выборочное федеральное статистическое наблюдение будет проведено  с 1 по 30 августа 2021 г.</w:t>
      </w:r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 xml:space="preserve">Определено, что </w:t>
      </w:r>
      <w:proofErr w:type="spellStart"/>
      <w:r w:rsidRPr="008714DA">
        <w:rPr>
          <w:rFonts w:ascii="Times New Roman" w:hAnsi="Times New Roman" w:cs="Times New Roman"/>
          <w:sz w:val="28"/>
        </w:rPr>
        <w:t>микропереписи</w:t>
      </w:r>
      <w:proofErr w:type="spellEnd"/>
      <w:r w:rsidRPr="008714DA">
        <w:rPr>
          <w:rFonts w:ascii="Times New Roman" w:hAnsi="Times New Roman" w:cs="Times New Roman"/>
          <w:sz w:val="28"/>
        </w:rPr>
        <w:t xml:space="preserve">  будут проводиться между всероссийскими сельскохозяйственными переписями, не позднее чем через пять лет после очередной сельскохозяйственной переписи. Последняя Всер</w:t>
      </w:r>
      <w:r>
        <w:rPr>
          <w:rFonts w:ascii="Times New Roman" w:hAnsi="Times New Roman" w:cs="Times New Roman"/>
          <w:sz w:val="28"/>
        </w:rPr>
        <w:t xml:space="preserve">оссийская сельскохозяйственная </w:t>
      </w:r>
      <w:r w:rsidRPr="008714DA">
        <w:rPr>
          <w:rFonts w:ascii="Times New Roman" w:hAnsi="Times New Roman" w:cs="Times New Roman"/>
          <w:sz w:val="28"/>
        </w:rPr>
        <w:t>перепись была проведена в 2016 году.</w:t>
      </w:r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 xml:space="preserve">СХМП-2021 проводится в отношении отдельных субъектов сельскохозяйственной переписи на основе выборки не менее 30% объектов </w:t>
      </w:r>
      <w:proofErr w:type="spellStart"/>
      <w:r w:rsidRPr="008714DA">
        <w:rPr>
          <w:rFonts w:ascii="Times New Roman" w:hAnsi="Times New Roman" w:cs="Times New Roman"/>
          <w:sz w:val="28"/>
        </w:rPr>
        <w:t>сельхозпереписи</w:t>
      </w:r>
      <w:proofErr w:type="spellEnd"/>
      <w:r w:rsidRPr="008714DA">
        <w:rPr>
          <w:rFonts w:ascii="Times New Roman" w:hAnsi="Times New Roman" w:cs="Times New Roman"/>
          <w:sz w:val="28"/>
        </w:rPr>
        <w:t xml:space="preserve"> и включает сведения о размерах посевных площадей по группам культур, площадей, занятых плодовыми многолетними насаждениями, и поголовье сельскохозяйственных животных.</w:t>
      </w:r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>СХМП-2021 пройдет на новом технологическом уровне, что повысит качество информации и ускорит процесс сбора и обработки полученных данных. Переписчики будут использовать планшетные компьютеры. Сельхозпроизводители смогут ответить на вопросы переписного листа через систему web-сбора официального сайта Росстата. </w:t>
      </w:r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714DA">
        <w:rPr>
          <w:rFonts w:ascii="Times New Roman" w:hAnsi="Times New Roman" w:cs="Times New Roman"/>
          <w:sz w:val="28"/>
        </w:rPr>
        <w:t xml:space="preserve">Проведение сельскохозяйственной </w:t>
      </w:r>
      <w:proofErr w:type="spellStart"/>
      <w:r w:rsidRPr="008714DA">
        <w:rPr>
          <w:rFonts w:ascii="Times New Roman" w:hAnsi="Times New Roman" w:cs="Times New Roman"/>
          <w:sz w:val="28"/>
        </w:rPr>
        <w:t>микропереписи</w:t>
      </w:r>
      <w:proofErr w:type="spellEnd"/>
      <w:r w:rsidRPr="008714DA">
        <w:rPr>
          <w:rFonts w:ascii="Times New Roman" w:hAnsi="Times New Roman" w:cs="Times New Roman"/>
          <w:sz w:val="28"/>
        </w:rPr>
        <w:t xml:space="preserve"> позволит обеспечить в </w:t>
      </w:r>
      <w:proofErr w:type="spellStart"/>
      <w:r w:rsidRPr="008714DA">
        <w:rPr>
          <w:rFonts w:ascii="Times New Roman" w:hAnsi="Times New Roman" w:cs="Times New Roman"/>
          <w:sz w:val="28"/>
        </w:rPr>
        <w:t>межпереписной</w:t>
      </w:r>
      <w:proofErr w:type="spellEnd"/>
      <w:r w:rsidRPr="008714DA">
        <w:rPr>
          <w:rFonts w:ascii="Times New Roman" w:hAnsi="Times New Roman" w:cs="Times New Roman"/>
          <w:sz w:val="28"/>
        </w:rPr>
        <w:t xml:space="preserve"> период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сельхозпроизводства, а также получение сведений по категориям сельхозпроизводителей, которые в </w:t>
      </w:r>
      <w:proofErr w:type="spellStart"/>
      <w:r w:rsidRPr="008714DA">
        <w:rPr>
          <w:rFonts w:ascii="Times New Roman" w:hAnsi="Times New Roman" w:cs="Times New Roman"/>
          <w:sz w:val="28"/>
        </w:rPr>
        <w:t>межпереписной</w:t>
      </w:r>
      <w:proofErr w:type="spellEnd"/>
      <w:r w:rsidRPr="008714DA">
        <w:rPr>
          <w:rFonts w:ascii="Times New Roman" w:hAnsi="Times New Roman" w:cs="Times New Roman"/>
          <w:sz w:val="28"/>
        </w:rPr>
        <w:t xml:space="preserve"> период наблюдаются выборочно или по которым наблюдение не проводится.</w:t>
      </w:r>
      <w:proofErr w:type="gramEnd"/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>Ростовская область активно включилась в организацию работы по подготовке к проведению СХМП-2021. Областным постановлением утверждена комиссия по подготовке и проведению на территории области СХМП-2021 под председательством первого заместителя Губернатора Ростовской области Гончарова В.Г.</w:t>
      </w:r>
    </w:p>
    <w:p w:rsidR="008714DA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 xml:space="preserve">Кроме того, в рамках подготовки к предстоящей СХМП-2021 с 1 по 30 июля 2020 года в 2 муниципальных районах области было проведено </w:t>
      </w:r>
      <w:proofErr w:type="spellStart"/>
      <w:r w:rsidRPr="008714DA">
        <w:rPr>
          <w:rFonts w:ascii="Times New Roman" w:hAnsi="Times New Roman" w:cs="Times New Roman"/>
          <w:sz w:val="28"/>
        </w:rPr>
        <w:t>пилотное</w:t>
      </w:r>
      <w:proofErr w:type="spellEnd"/>
      <w:r w:rsidRPr="008714DA">
        <w:rPr>
          <w:rFonts w:ascii="Times New Roman" w:hAnsi="Times New Roman" w:cs="Times New Roman"/>
          <w:sz w:val="28"/>
        </w:rPr>
        <w:t xml:space="preserve"> обследование с применением беспилотных летательных аппаратов.</w:t>
      </w:r>
    </w:p>
    <w:p w:rsidR="004C3364" w:rsidRPr="008714DA" w:rsidRDefault="008714DA" w:rsidP="0087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4DA">
        <w:rPr>
          <w:rFonts w:ascii="Times New Roman" w:hAnsi="Times New Roman" w:cs="Times New Roman"/>
          <w:sz w:val="28"/>
        </w:rPr>
        <w:t>Предварительные итоги СХМП-2021 будут подведены в IV квартале 2021 года; окончательные – до конца I квартала 2023 года.</w:t>
      </w:r>
    </w:p>
    <w:sectPr w:rsidR="004C3364" w:rsidRPr="008714DA" w:rsidSect="008714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4DA"/>
    <w:rsid w:val="003A5970"/>
    <w:rsid w:val="004C3364"/>
    <w:rsid w:val="0087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1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folder/757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2021-03-12T10:25:00Z</cp:lastPrinted>
  <dcterms:created xsi:type="dcterms:W3CDTF">2021-03-12T10:04:00Z</dcterms:created>
  <dcterms:modified xsi:type="dcterms:W3CDTF">2021-03-12T10:27:00Z</dcterms:modified>
</cp:coreProperties>
</file>