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Pr="00110EB6" w:rsidRDefault="0031352E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EB6">
        <w:rPr>
          <w:rFonts w:ascii="Times New Roman" w:hAnsi="Times New Roman"/>
          <w:b/>
          <w:sz w:val="28"/>
          <w:szCs w:val="28"/>
          <w:u w:val="single"/>
        </w:rPr>
        <w:t xml:space="preserve">ОТЧЕТ </w:t>
      </w:r>
    </w:p>
    <w:p w:rsidR="0031352E" w:rsidRPr="00110EB6" w:rsidRDefault="0031352E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EB6">
        <w:rPr>
          <w:rFonts w:ascii="Times New Roman" w:hAnsi="Times New Roman"/>
          <w:b/>
          <w:sz w:val="28"/>
          <w:szCs w:val="28"/>
          <w:u w:val="single"/>
        </w:rPr>
        <w:t xml:space="preserve">Главы </w:t>
      </w:r>
      <w:r w:rsidR="007B2E1D" w:rsidRPr="00110EB6">
        <w:rPr>
          <w:rFonts w:ascii="Times New Roman" w:hAnsi="Times New Roman"/>
          <w:b/>
          <w:sz w:val="28"/>
          <w:szCs w:val="28"/>
          <w:u w:val="single"/>
        </w:rPr>
        <w:t xml:space="preserve">администрации </w:t>
      </w:r>
      <w:r w:rsidRPr="00110EB6">
        <w:rPr>
          <w:rFonts w:ascii="Times New Roman" w:hAnsi="Times New Roman"/>
          <w:b/>
          <w:sz w:val="28"/>
          <w:szCs w:val="28"/>
          <w:u w:val="single"/>
        </w:rPr>
        <w:t>Красносадовского сельского поселения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0EB6">
        <w:rPr>
          <w:rFonts w:ascii="Times New Roman" w:hAnsi="Times New Roman"/>
          <w:b/>
          <w:sz w:val="28"/>
          <w:szCs w:val="28"/>
          <w:u w:val="single"/>
        </w:rPr>
        <w:t xml:space="preserve">о работе администрации Красносадовского сельского поселения 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BA3CD7">
        <w:rPr>
          <w:rFonts w:ascii="Times New Roman" w:hAnsi="Times New Roman"/>
          <w:b/>
          <w:sz w:val="28"/>
          <w:szCs w:val="28"/>
          <w:u w:val="single"/>
        </w:rPr>
        <w:t xml:space="preserve">второе </w:t>
      </w:r>
      <w:r w:rsidR="008D4479" w:rsidRPr="00110E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>полугодие 20</w:t>
      </w:r>
      <w:r w:rsidR="00010EDB" w:rsidRPr="00110EB6">
        <w:rPr>
          <w:rFonts w:ascii="Times New Roman" w:hAnsi="Times New Roman"/>
          <w:b/>
          <w:sz w:val="28"/>
          <w:szCs w:val="28"/>
          <w:u w:val="single"/>
        </w:rPr>
        <w:t>20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10EB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B3ACB" w:rsidRPr="00110EB6" w:rsidRDefault="001B3ACB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01F5" w:rsidRDefault="007901F5" w:rsidP="00D31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ACB" w:rsidRDefault="00010EDB" w:rsidP="001B3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Красносадовского сельского поселения!</w:t>
      </w:r>
    </w:p>
    <w:p w:rsidR="00010EDB" w:rsidRDefault="00010EDB" w:rsidP="001B3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EDB" w:rsidRPr="00010EDB" w:rsidRDefault="00010EDB" w:rsidP="00724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ED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010EDB">
        <w:rPr>
          <w:rFonts w:ascii="Times New Roman" w:hAnsi="Times New Roman"/>
          <w:sz w:val="28"/>
          <w:szCs w:val="28"/>
        </w:rPr>
        <w:br/>
        <w:t xml:space="preserve">от 05.04.2020 № 272 «О мерах по обеспечению санитарно-эпидемиологического благополучия населения на территории Ростовской области в связи </w:t>
      </w:r>
      <w:r w:rsidRPr="00010EDB">
        <w:rPr>
          <w:rFonts w:ascii="Times New Roman" w:hAnsi="Times New Roman"/>
          <w:sz w:val="28"/>
          <w:szCs w:val="28"/>
        </w:rPr>
        <w:br/>
        <w:t xml:space="preserve">с распространением новой </w:t>
      </w:r>
      <w:proofErr w:type="spellStart"/>
      <w:r w:rsidRPr="00010E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0EDB">
        <w:rPr>
          <w:rFonts w:ascii="Times New Roman" w:hAnsi="Times New Roman"/>
          <w:sz w:val="28"/>
          <w:szCs w:val="28"/>
        </w:rPr>
        <w:t xml:space="preserve"> инфекции (</w:t>
      </w:r>
      <w:r w:rsidRPr="00010EDB">
        <w:rPr>
          <w:rFonts w:ascii="Times New Roman" w:hAnsi="Times New Roman"/>
          <w:sz w:val="28"/>
          <w:szCs w:val="28"/>
          <w:lang w:val="en-US"/>
        </w:rPr>
        <w:t>COVID</w:t>
      </w:r>
      <w:r w:rsidRPr="00010EDB">
        <w:rPr>
          <w:rFonts w:ascii="Times New Roman" w:hAnsi="Times New Roman"/>
          <w:sz w:val="28"/>
          <w:szCs w:val="28"/>
        </w:rPr>
        <w:t>-19)», проведение публичных мероприятий на территории Ростовской области с присутствием граждан временно приостановлено. Соответственно, отчеты глав администраций поселений с участием жителей не проводятся.</w:t>
      </w:r>
    </w:p>
    <w:p w:rsidR="00010EDB" w:rsidRPr="00010EDB" w:rsidRDefault="004C36CF" w:rsidP="00724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0EDB" w:rsidRPr="00010EDB">
        <w:rPr>
          <w:rFonts w:ascii="Times New Roman" w:hAnsi="Times New Roman"/>
          <w:sz w:val="28"/>
          <w:szCs w:val="28"/>
        </w:rPr>
        <w:t xml:space="preserve"> рамках информирования жителей о работе органов местного самоуправления, </w:t>
      </w:r>
      <w:r w:rsidR="00010ED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010EDB">
        <w:rPr>
          <w:rFonts w:ascii="Times New Roman" w:hAnsi="Times New Roman"/>
          <w:sz w:val="28"/>
          <w:szCs w:val="28"/>
        </w:rPr>
        <w:t xml:space="preserve"> Красносадовского сельского поселения </w:t>
      </w:r>
      <w:r w:rsidR="00010EDB" w:rsidRPr="00010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жителям Красносадовского сельского поселения </w:t>
      </w:r>
      <w:r w:rsidR="00010EDB" w:rsidRPr="00010EDB">
        <w:rPr>
          <w:rFonts w:ascii="Times New Roman" w:hAnsi="Times New Roman"/>
          <w:sz w:val="28"/>
          <w:szCs w:val="28"/>
        </w:rPr>
        <w:t xml:space="preserve"> отчет главы администрации </w:t>
      </w:r>
      <w:r w:rsidR="00010EDB">
        <w:rPr>
          <w:rFonts w:ascii="Times New Roman" w:hAnsi="Times New Roman"/>
          <w:sz w:val="28"/>
          <w:szCs w:val="28"/>
        </w:rPr>
        <w:t xml:space="preserve">Красносадовского </w:t>
      </w:r>
      <w:r w:rsidR="00010EDB" w:rsidRPr="00010EDB">
        <w:rPr>
          <w:rFonts w:ascii="Times New Roman" w:hAnsi="Times New Roman"/>
          <w:sz w:val="28"/>
          <w:szCs w:val="28"/>
        </w:rPr>
        <w:t>сельского</w:t>
      </w:r>
      <w:r w:rsidR="00010EDB">
        <w:rPr>
          <w:rFonts w:ascii="Times New Roman" w:hAnsi="Times New Roman"/>
          <w:sz w:val="28"/>
          <w:szCs w:val="28"/>
        </w:rPr>
        <w:t xml:space="preserve"> по</w:t>
      </w:r>
      <w:r w:rsidR="00010EDB" w:rsidRPr="00010EDB">
        <w:rPr>
          <w:rFonts w:ascii="Times New Roman" w:hAnsi="Times New Roman"/>
          <w:sz w:val="28"/>
          <w:szCs w:val="28"/>
        </w:rPr>
        <w:t xml:space="preserve">селения за </w:t>
      </w:r>
      <w:r w:rsidR="00BA3CD7">
        <w:rPr>
          <w:rFonts w:ascii="Times New Roman" w:hAnsi="Times New Roman"/>
          <w:sz w:val="28"/>
          <w:szCs w:val="28"/>
        </w:rPr>
        <w:t>второе</w:t>
      </w:r>
      <w:r w:rsidR="00010EDB" w:rsidRPr="00010EDB">
        <w:rPr>
          <w:rFonts w:ascii="Times New Roman" w:hAnsi="Times New Roman"/>
          <w:sz w:val="28"/>
          <w:szCs w:val="28"/>
        </w:rPr>
        <w:t xml:space="preserve"> полугодие </w:t>
      </w:r>
      <w:r w:rsidR="00010EDB" w:rsidRPr="00010EDB">
        <w:rPr>
          <w:rFonts w:ascii="Times New Roman" w:hAnsi="Times New Roman"/>
          <w:sz w:val="28"/>
          <w:szCs w:val="28"/>
        </w:rPr>
        <w:br/>
        <w:t xml:space="preserve">2020 года. </w:t>
      </w:r>
    </w:p>
    <w:p w:rsidR="00724E50" w:rsidRDefault="00724E50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EDB" w:rsidRPr="00E42D86" w:rsidRDefault="00E42D86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18EC" w:rsidRPr="00E42D86">
        <w:rPr>
          <w:rFonts w:ascii="Times New Roman" w:hAnsi="Times New Roman"/>
          <w:sz w:val="28"/>
          <w:szCs w:val="28"/>
        </w:rPr>
        <w:t>ыража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4C36CF" w:rsidRPr="00E42D86">
        <w:rPr>
          <w:rFonts w:ascii="Times New Roman" w:hAnsi="Times New Roman"/>
          <w:sz w:val="28"/>
          <w:szCs w:val="28"/>
        </w:rPr>
        <w:t xml:space="preserve"> слова благодарности волонтерам, социальным работникам и другим лицам, привлеченным к работе с «группой риска» (лицами старше 6</w:t>
      </w:r>
      <w:r w:rsidR="006818EC" w:rsidRPr="00E42D86">
        <w:rPr>
          <w:rFonts w:ascii="Times New Roman" w:hAnsi="Times New Roman"/>
          <w:sz w:val="28"/>
          <w:szCs w:val="28"/>
        </w:rPr>
        <w:t>5 лет) в части оказания помощи в доставке продуктов питани</w:t>
      </w:r>
      <w:r w:rsidRPr="00E42D86">
        <w:rPr>
          <w:rFonts w:ascii="Times New Roman" w:hAnsi="Times New Roman"/>
          <w:sz w:val="28"/>
          <w:szCs w:val="28"/>
        </w:rPr>
        <w:t xml:space="preserve">я и лекарственных средств, а также иных видов помощи. </w:t>
      </w:r>
      <w:r w:rsidR="006818EC" w:rsidRPr="00E42D86">
        <w:rPr>
          <w:rFonts w:ascii="Times New Roman" w:hAnsi="Times New Roman"/>
          <w:sz w:val="28"/>
          <w:szCs w:val="28"/>
        </w:rPr>
        <w:t xml:space="preserve"> </w:t>
      </w:r>
      <w:r w:rsidR="00AF0EA0" w:rsidRPr="00E42D86">
        <w:rPr>
          <w:rFonts w:ascii="Times New Roman" w:hAnsi="Times New Roman"/>
          <w:sz w:val="28"/>
          <w:szCs w:val="28"/>
        </w:rPr>
        <w:t xml:space="preserve">Всего по </w:t>
      </w:r>
      <w:proofErr w:type="spellStart"/>
      <w:r w:rsidR="00AF0EA0" w:rsidRPr="00E42D86">
        <w:rPr>
          <w:rFonts w:ascii="Times New Roman" w:hAnsi="Times New Roman"/>
          <w:sz w:val="28"/>
          <w:szCs w:val="28"/>
        </w:rPr>
        <w:t>Красносадовскому</w:t>
      </w:r>
      <w:proofErr w:type="spellEnd"/>
      <w:r w:rsidR="00AF0EA0" w:rsidRPr="00E42D86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6818EC" w:rsidRPr="00E42D86">
        <w:rPr>
          <w:rFonts w:ascii="Times New Roman" w:hAnsi="Times New Roman"/>
          <w:sz w:val="28"/>
          <w:szCs w:val="28"/>
        </w:rPr>
        <w:t xml:space="preserve"> за второе полугодие </w:t>
      </w:r>
      <w:r w:rsidR="00AF0EA0" w:rsidRPr="00E42D86">
        <w:rPr>
          <w:rFonts w:ascii="Times New Roman" w:hAnsi="Times New Roman"/>
          <w:sz w:val="28"/>
          <w:szCs w:val="28"/>
        </w:rPr>
        <w:t xml:space="preserve"> было произведено </w:t>
      </w:r>
      <w:r w:rsidRPr="00E42D86">
        <w:rPr>
          <w:rFonts w:ascii="Times New Roman" w:hAnsi="Times New Roman"/>
          <w:sz w:val="28"/>
          <w:szCs w:val="28"/>
        </w:rPr>
        <w:t xml:space="preserve">23 </w:t>
      </w:r>
      <w:r w:rsidR="00AF0EA0" w:rsidRPr="00E42D86">
        <w:rPr>
          <w:rFonts w:ascii="Times New Roman" w:hAnsi="Times New Roman"/>
          <w:sz w:val="28"/>
          <w:szCs w:val="28"/>
        </w:rPr>
        <w:t xml:space="preserve"> посещения жителей волонтерами, в том числе и на территории разъезда </w:t>
      </w:r>
      <w:proofErr w:type="spellStart"/>
      <w:r w:rsidR="00AF0EA0" w:rsidRPr="00E42D86">
        <w:rPr>
          <w:rFonts w:ascii="Times New Roman" w:hAnsi="Times New Roman"/>
          <w:sz w:val="28"/>
          <w:szCs w:val="28"/>
        </w:rPr>
        <w:t>Койсугский</w:t>
      </w:r>
      <w:proofErr w:type="spellEnd"/>
      <w:r w:rsidR="00AF0EA0" w:rsidRPr="00E42D86">
        <w:rPr>
          <w:rFonts w:ascii="Times New Roman" w:hAnsi="Times New Roman"/>
          <w:sz w:val="28"/>
          <w:szCs w:val="28"/>
        </w:rPr>
        <w:t>.</w:t>
      </w:r>
      <w:r w:rsidR="0056075D" w:rsidRPr="00E42D86">
        <w:rPr>
          <w:rFonts w:ascii="Times New Roman" w:hAnsi="Times New Roman"/>
          <w:sz w:val="28"/>
          <w:szCs w:val="28"/>
        </w:rPr>
        <w:t xml:space="preserve"> </w:t>
      </w:r>
      <w:r w:rsidR="00AF0EA0" w:rsidRPr="00E42D86">
        <w:rPr>
          <w:rFonts w:ascii="Times New Roman" w:hAnsi="Times New Roman"/>
          <w:sz w:val="28"/>
          <w:szCs w:val="28"/>
        </w:rPr>
        <w:t xml:space="preserve">Активное участие в работе с населением  принимала также  руководитель МБУК «МЦБ» </w:t>
      </w:r>
      <w:proofErr w:type="spellStart"/>
      <w:r w:rsidR="00AF0EA0" w:rsidRPr="00E42D86">
        <w:rPr>
          <w:rFonts w:ascii="Times New Roman" w:hAnsi="Times New Roman"/>
          <w:sz w:val="28"/>
          <w:szCs w:val="28"/>
        </w:rPr>
        <w:t>Пасленова</w:t>
      </w:r>
      <w:proofErr w:type="spellEnd"/>
      <w:r w:rsidR="00AF0EA0" w:rsidRPr="00E42D86">
        <w:rPr>
          <w:rFonts w:ascii="Times New Roman" w:hAnsi="Times New Roman"/>
          <w:sz w:val="28"/>
          <w:szCs w:val="28"/>
        </w:rPr>
        <w:t xml:space="preserve"> Елена Аркадьевна. </w:t>
      </w:r>
    </w:p>
    <w:p w:rsidR="0056075D" w:rsidRDefault="0056075D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EA0" w:rsidRDefault="0056075D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E42D86">
        <w:rPr>
          <w:rFonts w:ascii="Times New Roman" w:hAnsi="Times New Roman"/>
          <w:sz w:val="28"/>
          <w:szCs w:val="28"/>
          <w:u w:val="single"/>
        </w:rPr>
        <w:t>МБУК «СДК п. Красный Сад»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6B6C02">
        <w:rPr>
          <w:rFonts w:ascii="Times New Roman" w:hAnsi="Times New Roman"/>
          <w:sz w:val="28"/>
          <w:szCs w:val="28"/>
        </w:rPr>
        <w:t xml:space="preserve"> во втором полугодии было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AA7781">
        <w:rPr>
          <w:rFonts w:ascii="Times New Roman" w:hAnsi="Times New Roman"/>
          <w:sz w:val="28"/>
          <w:szCs w:val="28"/>
        </w:rPr>
        <w:t xml:space="preserve">152 </w:t>
      </w:r>
      <w:proofErr w:type="spellStart"/>
      <w:r w:rsidR="00AA7781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A7781">
        <w:rPr>
          <w:rFonts w:ascii="Times New Roman" w:hAnsi="Times New Roman"/>
          <w:sz w:val="28"/>
          <w:szCs w:val="28"/>
        </w:rPr>
        <w:t xml:space="preserve"> мероприятий,  из них 94 </w:t>
      </w:r>
      <w:proofErr w:type="spellStart"/>
      <w:r w:rsidR="00AA7781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мероприятие  в виде </w:t>
      </w:r>
      <w:proofErr w:type="spellStart"/>
      <w:r>
        <w:rPr>
          <w:rFonts w:ascii="Times New Roman" w:hAnsi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sz w:val="28"/>
          <w:szCs w:val="28"/>
        </w:rPr>
        <w:t>, проектов</w:t>
      </w:r>
      <w:r w:rsidR="006B6C02">
        <w:rPr>
          <w:rFonts w:ascii="Times New Roman" w:hAnsi="Times New Roman"/>
          <w:sz w:val="28"/>
          <w:szCs w:val="28"/>
        </w:rPr>
        <w:t>. На конец второго полугодия 2020 г. в ДК действует 26 клубных формирований, в которых участвуют 340 человек. Для проведения текущего ремонта в здании ДК была произведена закупка строительного материала на сумму 70 000 рублей.</w:t>
      </w:r>
    </w:p>
    <w:p w:rsidR="00E42D86" w:rsidRDefault="00E42D86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C02" w:rsidRDefault="006B6C02" w:rsidP="00724E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15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</w:t>
      </w:r>
      <w:r w:rsidRPr="006D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значимым событием для коллектива </w:t>
      </w:r>
      <w:r w:rsidRPr="00E42D86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Pr="00E42D86">
        <w:rPr>
          <w:rFonts w:ascii="Times New Roman" w:hAnsi="Times New Roman"/>
          <w:sz w:val="28"/>
          <w:szCs w:val="28"/>
          <w:u w:val="single"/>
        </w:rPr>
        <w:t>Красносадовская</w:t>
      </w:r>
      <w:proofErr w:type="spellEnd"/>
      <w:r w:rsidRPr="00E42D86">
        <w:rPr>
          <w:rFonts w:ascii="Times New Roman" w:hAnsi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в 2020 году стало проведение</w:t>
      </w:r>
      <w:r w:rsidRPr="006D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ремонта.</w:t>
      </w:r>
    </w:p>
    <w:p w:rsidR="006B6C02" w:rsidRDefault="006B6C02" w:rsidP="00724E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капитального ремонта проведены замены систем водоснабжения и водоотведения, АПС, охранной сигнализации, отопительной системы, модернизированы система электроснабжения, локальная сеть, система видеонаблюдения. Здание школы утеплено по фасаду, имеется </w:t>
      </w:r>
      <w:proofErr w:type="spellStart"/>
      <w:r>
        <w:rPr>
          <w:rFonts w:ascii="Times New Roman" w:hAnsi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пандус, оборудован запасной выход. Произведена полная замена кровли, напольного и потолочного покрытий, установлены водосточная система, система вентиляции. Благоустроена территория школьного двора. Оборудованы спортивные площадки для детей разных возрастных групп со специальным покрытием, площадки для </w:t>
      </w:r>
      <w:r>
        <w:rPr>
          <w:rFonts w:ascii="Times New Roman" w:hAnsi="Times New Roman"/>
          <w:sz w:val="28"/>
          <w:szCs w:val="28"/>
        </w:rPr>
        <w:lastRenderedPageBreak/>
        <w:t xml:space="preserve">подвижных игр, беговая дорожка с ямой для прыжков, </w:t>
      </w:r>
      <w:proofErr w:type="spellStart"/>
      <w:r>
        <w:rPr>
          <w:rFonts w:ascii="Times New Roman" w:hAnsi="Times New Roman"/>
          <w:sz w:val="28"/>
          <w:szCs w:val="28"/>
        </w:rPr>
        <w:t>велопарковка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Территория озеленена саженцами кленов, рябин, туи, кустарниками. </w:t>
      </w:r>
    </w:p>
    <w:p w:rsidR="006B6C02" w:rsidRDefault="006B6C02" w:rsidP="00724E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капитального ремонта увеличилась площадь отремонтированных помещений, появился зал для занятий общей физической подготовкой. Проектная мощность здания увеличилась на 50 человек и составляет 300 посадочных мест.</w:t>
      </w:r>
    </w:p>
    <w:p w:rsidR="006B6C02" w:rsidRDefault="006B6C02" w:rsidP="00724E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завершен досрочно. Акт приемки законченного объекта капитального ремонта  подписан  17.12.2020 г. </w:t>
      </w:r>
    </w:p>
    <w:p w:rsidR="00E42D86" w:rsidRPr="003761BE" w:rsidRDefault="00E42D86" w:rsidP="00724E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8EC" w:rsidRPr="001004D6" w:rsidRDefault="001572AA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18EC" w:rsidRPr="00E42D86">
        <w:rPr>
          <w:rFonts w:ascii="Times New Roman" w:hAnsi="Times New Roman"/>
          <w:sz w:val="28"/>
          <w:szCs w:val="28"/>
          <w:u w:val="single"/>
        </w:rPr>
        <w:t>В МБДОУ № 61 «</w:t>
      </w:r>
      <w:proofErr w:type="spellStart"/>
      <w:r w:rsidR="006818EC" w:rsidRPr="00E42D86">
        <w:rPr>
          <w:rFonts w:ascii="Times New Roman" w:hAnsi="Times New Roman"/>
          <w:sz w:val="28"/>
          <w:szCs w:val="28"/>
          <w:u w:val="single"/>
        </w:rPr>
        <w:t>Чебурашка</w:t>
      </w:r>
      <w:proofErr w:type="spellEnd"/>
      <w:r w:rsidR="006818EC" w:rsidRPr="00E42D86">
        <w:rPr>
          <w:rFonts w:ascii="Times New Roman" w:hAnsi="Times New Roman"/>
          <w:sz w:val="28"/>
          <w:szCs w:val="28"/>
          <w:u w:val="single"/>
        </w:rPr>
        <w:t>»</w:t>
      </w:r>
      <w:r w:rsidR="006818EC">
        <w:rPr>
          <w:rFonts w:ascii="Times New Roman" w:hAnsi="Times New Roman"/>
          <w:sz w:val="28"/>
          <w:szCs w:val="28"/>
        </w:rPr>
        <w:t xml:space="preserve"> </w:t>
      </w:r>
      <w:r w:rsidR="006818EC" w:rsidRPr="001004D6">
        <w:rPr>
          <w:rFonts w:ascii="Times New Roman" w:hAnsi="Times New Roman"/>
          <w:sz w:val="28"/>
          <w:szCs w:val="28"/>
        </w:rPr>
        <w:t xml:space="preserve"> функционирует 6 групп с учетом возрастных особенностей детей</w:t>
      </w:r>
      <w:r w:rsidR="006818EC">
        <w:rPr>
          <w:rFonts w:ascii="Times New Roman" w:hAnsi="Times New Roman"/>
          <w:sz w:val="28"/>
          <w:szCs w:val="28"/>
        </w:rPr>
        <w:t xml:space="preserve">.  </w:t>
      </w:r>
      <w:r w:rsidR="006818EC" w:rsidRPr="001004D6">
        <w:rPr>
          <w:rFonts w:ascii="Times New Roman" w:hAnsi="Times New Roman"/>
          <w:sz w:val="28"/>
          <w:szCs w:val="28"/>
        </w:rPr>
        <w:t>Проектная мощность здания – 112 чел. Фактическое пребывание 12</w:t>
      </w:r>
      <w:r w:rsidR="006818EC">
        <w:rPr>
          <w:rFonts w:ascii="Times New Roman" w:hAnsi="Times New Roman"/>
          <w:sz w:val="28"/>
          <w:szCs w:val="28"/>
        </w:rPr>
        <w:t>0</w:t>
      </w:r>
      <w:r w:rsidR="006818EC" w:rsidRPr="001004D6">
        <w:rPr>
          <w:rFonts w:ascii="Times New Roman" w:hAnsi="Times New Roman"/>
          <w:sz w:val="28"/>
          <w:szCs w:val="28"/>
        </w:rPr>
        <w:t xml:space="preserve"> воспитанников</w:t>
      </w:r>
      <w:r w:rsidR="00E42D86">
        <w:rPr>
          <w:rFonts w:ascii="Times New Roman" w:hAnsi="Times New Roman"/>
          <w:sz w:val="28"/>
          <w:szCs w:val="28"/>
        </w:rPr>
        <w:t>.</w:t>
      </w:r>
    </w:p>
    <w:p w:rsidR="006818EC" w:rsidRPr="001004D6" w:rsidRDefault="006818EC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С согласия родителей (законных представителей) руководитель МБДОУ приглашает специалистов центра психологической диагностики «Доверие» для определения психологической готовности воспитанников воспринимать и осваивать Основную образовательную программу</w:t>
      </w:r>
      <w:proofErr w:type="gramStart"/>
      <w:r w:rsidRPr="001004D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04D6">
        <w:rPr>
          <w:rFonts w:ascii="Times New Roman" w:hAnsi="Times New Roman"/>
          <w:sz w:val="28"/>
          <w:szCs w:val="28"/>
        </w:rPr>
        <w:t xml:space="preserve"> Выводы по диагностики носят рекомендательный характер, их исполнения полностью зависят от воли родителей (законных представителей).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4D6">
        <w:rPr>
          <w:rFonts w:ascii="Times New Roman" w:hAnsi="Times New Roman"/>
          <w:sz w:val="28"/>
          <w:szCs w:val="28"/>
        </w:rPr>
        <w:t>МБДОУ предлагает родителям (законным представителям) активно участвовать в образовательной работе и в отдельных занятиях. Развито общение с родителями через официальный сайт МБДОУ, где есть разделы электронная приемная и отзывы и пожелания.</w:t>
      </w:r>
    </w:p>
    <w:p w:rsidR="006818EC" w:rsidRDefault="006818EC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4D6">
        <w:rPr>
          <w:rFonts w:ascii="Times New Roman" w:hAnsi="Times New Roman"/>
          <w:sz w:val="28"/>
          <w:szCs w:val="28"/>
        </w:rPr>
        <w:t>Внебюджетный фонд МБДОУ № 61 «</w:t>
      </w:r>
      <w:proofErr w:type="spellStart"/>
      <w:r w:rsidRPr="001004D6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1004D6">
        <w:rPr>
          <w:rFonts w:ascii="Times New Roman" w:hAnsi="Times New Roman"/>
          <w:sz w:val="28"/>
          <w:szCs w:val="28"/>
        </w:rPr>
        <w:t xml:space="preserve">» формируется за счет родительской оплаты в соответствии с «Положением о порядке взимания родительской платы в МБДОУ № 61. Родительская плата за присмотр и уход детей из расчета стоимости одного дня </w:t>
      </w:r>
      <w:r>
        <w:rPr>
          <w:rFonts w:ascii="Times New Roman" w:hAnsi="Times New Roman"/>
          <w:sz w:val="28"/>
          <w:szCs w:val="28"/>
        </w:rPr>
        <w:t xml:space="preserve"> на период 2020 г. </w:t>
      </w:r>
      <w:r w:rsidRPr="001004D6">
        <w:rPr>
          <w:rFonts w:ascii="Times New Roman" w:hAnsi="Times New Roman"/>
          <w:sz w:val="28"/>
          <w:szCs w:val="28"/>
        </w:rPr>
        <w:t xml:space="preserve"> составляет: сад – </w:t>
      </w:r>
      <w:r w:rsidRPr="00A22CA6">
        <w:rPr>
          <w:rFonts w:ascii="Times New Roman" w:hAnsi="Times New Roman"/>
          <w:sz w:val="28"/>
          <w:szCs w:val="28"/>
        </w:rPr>
        <w:t>100 руб. в день, ясли – 79 руб. в день.</w:t>
      </w:r>
    </w:p>
    <w:p w:rsidR="006818EC" w:rsidRPr="006818EC" w:rsidRDefault="006818EC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062">
        <w:rPr>
          <w:rFonts w:ascii="Times New Roman" w:hAnsi="Times New Roman"/>
          <w:sz w:val="28"/>
          <w:szCs w:val="28"/>
        </w:rPr>
        <w:t>За счет бюджетных средств оплачиваются договора по энергоснабжению, теплоснабжению, вывозу ТКО, обслуживание автом</w:t>
      </w:r>
      <w:r>
        <w:rPr>
          <w:rFonts w:ascii="Times New Roman" w:hAnsi="Times New Roman"/>
          <w:sz w:val="28"/>
          <w:szCs w:val="28"/>
        </w:rPr>
        <w:t>атической пожарной сигнализации, оплата питания.</w:t>
      </w:r>
      <w:r w:rsidRPr="00911062">
        <w:rPr>
          <w:rFonts w:ascii="Times New Roman" w:hAnsi="Times New Roman"/>
          <w:sz w:val="28"/>
          <w:szCs w:val="28"/>
        </w:rPr>
        <w:t xml:space="preserve"> </w:t>
      </w:r>
      <w:r w:rsidRPr="006818EC">
        <w:rPr>
          <w:rFonts w:ascii="Times New Roman" w:hAnsi="Times New Roman"/>
          <w:sz w:val="28"/>
          <w:szCs w:val="28"/>
        </w:rPr>
        <w:t xml:space="preserve">В 2020г было израсходовано средств местного бюджета </w:t>
      </w:r>
      <w:proofErr w:type="gramStart"/>
      <w:r w:rsidRPr="006818EC">
        <w:rPr>
          <w:rFonts w:ascii="Times New Roman" w:hAnsi="Times New Roman"/>
          <w:sz w:val="28"/>
          <w:szCs w:val="28"/>
        </w:rPr>
        <w:t>на</w:t>
      </w:r>
      <w:proofErr w:type="gramEnd"/>
      <w:r w:rsidRPr="006818EC">
        <w:rPr>
          <w:rFonts w:ascii="Times New Roman" w:hAnsi="Times New Roman"/>
          <w:sz w:val="28"/>
          <w:szCs w:val="28"/>
        </w:rPr>
        <w:t>:</w:t>
      </w:r>
    </w:p>
    <w:p w:rsidR="006818EC" w:rsidRP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EC">
        <w:rPr>
          <w:rFonts w:ascii="Times New Roman" w:hAnsi="Times New Roman"/>
          <w:sz w:val="28"/>
          <w:szCs w:val="28"/>
        </w:rPr>
        <w:t>- 39 900 руб. ремонт кровли</w:t>
      </w:r>
    </w:p>
    <w:p w:rsidR="006818EC" w:rsidRP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EC">
        <w:rPr>
          <w:rFonts w:ascii="Times New Roman" w:hAnsi="Times New Roman"/>
          <w:sz w:val="28"/>
          <w:szCs w:val="28"/>
        </w:rPr>
        <w:t>- 46 200 руб. ремонт крыльца</w:t>
      </w:r>
    </w:p>
    <w:p w:rsidR="006818EC" w:rsidRP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EC">
        <w:rPr>
          <w:rFonts w:ascii="Times New Roman" w:hAnsi="Times New Roman"/>
          <w:sz w:val="28"/>
          <w:szCs w:val="28"/>
        </w:rPr>
        <w:t xml:space="preserve">- 243 531 руб. ремонт </w:t>
      </w:r>
      <w:proofErr w:type="spellStart"/>
      <w:r w:rsidRPr="006818EC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6818EC">
        <w:rPr>
          <w:rFonts w:ascii="Times New Roman" w:hAnsi="Times New Roman"/>
          <w:sz w:val="28"/>
          <w:szCs w:val="28"/>
        </w:rPr>
        <w:t xml:space="preserve"> и цоколя здания</w:t>
      </w:r>
    </w:p>
    <w:p w:rsidR="006818EC" w:rsidRP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EC">
        <w:rPr>
          <w:rFonts w:ascii="Times New Roman" w:hAnsi="Times New Roman"/>
          <w:sz w:val="28"/>
          <w:szCs w:val="28"/>
        </w:rPr>
        <w:t>-</w:t>
      </w:r>
      <w:r w:rsidR="00E42D86">
        <w:rPr>
          <w:rFonts w:ascii="Times New Roman" w:hAnsi="Times New Roman"/>
          <w:sz w:val="28"/>
          <w:szCs w:val="28"/>
        </w:rPr>
        <w:t xml:space="preserve"> </w:t>
      </w:r>
      <w:r w:rsidRPr="006818EC">
        <w:rPr>
          <w:rFonts w:ascii="Times New Roman" w:hAnsi="Times New Roman"/>
          <w:sz w:val="28"/>
          <w:szCs w:val="28"/>
        </w:rPr>
        <w:t xml:space="preserve">29 528 руб. замена 2-х наружных металлических дверей </w:t>
      </w:r>
    </w:p>
    <w:p w:rsidR="006818EC" w:rsidRP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EC">
        <w:rPr>
          <w:rFonts w:ascii="Times New Roman" w:hAnsi="Times New Roman"/>
          <w:sz w:val="28"/>
          <w:szCs w:val="28"/>
        </w:rPr>
        <w:t>- 108 999 руб. замена 9 внутренних дверей</w:t>
      </w:r>
    </w:p>
    <w:p w:rsidR="006818EC" w:rsidRDefault="006818EC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86" w:rsidRPr="00010EDB" w:rsidRDefault="00DA0476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благодарность хочется выразить сотрудникам врачебной амбулатории п. Красный Сад. В неблагоприятный эпидемиологический период ими не прекращался  прием  пациентов, нуждающихся в неотложной</w:t>
      </w:r>
      <w:r w:rsidR="00F251CB">
        <w:rPr>
          <w:rFonts w:ascii="Times New Roman" w:hAnsi="Times New Roman"/>
          <w:sz w:val="28"/>
          <w:szCs w:val="28"/>
        </w:rPr>
        <w:t xml:space="preserve"> медицинской</w:t>
      </w:r>
      <w:r>
        <w:rPr>
          <w:rFonts w:ascii="Times New Roman" w:hAnsi="Times New Roman"/>
          <w:sz w:val="28"/>
          <w:szCs w:val="28"/>
        </w:rPr>
        <w:t xml:space="preserve"> помощи. Велся ежедневный мониторинг заболеваний </w:t>
      </w:r>
      <w:proofErr w:type="spellStart"/>
      <w:r>
        <w:rPr>
          <w:rFonts w:ascii="Times New Roman" w:hAnsi="Times New Roman"/>
          <w:sz w:val="28"/>
          <w:szCs w:val="28"/>
        </w:rPr>
        <w:t>корон</w:t>
      </w:r>
      <w:r w:rsidR="00E42D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среди жителей, отслеживались контактные лица,  были взяты под контроль лица, прибывающие  в Красносадовское сельское поселение из других регионов, отслеживалось соблюдение ими</w:t>
      </w:r>
      <w:r w:rsidR="00F251CB">
        <w:rPr>
          <w:rFonts w:ascii="Times New Roman" w:hAnsi="Times New Roman"/>
          <w:sz w:val="28"/>
          <w:szCs w:val="28"/>
        </w:rPr>
        <w:t xml:space="preserve"> требуемого </w:t>
      </w:r>
      <w:r>
        <w:rPr>
          <w:rFonts w:ascii="Times New Roman" w:hAnsi="Times New Roman"/>
          <w:sz w:val="28"/>
          <w:szCs w:val="28"/>
        </w:rPr>
        <w:t xml:space="preserve"> режима самоизоляции. </w:t>
      </w:r>
      <w:r w:rsidR="00E42D86">
        <w:rPr>
          <w:rFonts w:ascii="Times New Roman" w:hAnsi="Times New Roman"/>
          <w:sz w:val="28"/>
          <w:szCs w:val="28"/>
        </w:rPr>
        <w:t xml:space="preserve">Налажена работа по забору биологического материала на </w:t>
      </w:r>
      <w:proofErr w:type="spellStart"/>
      <w:r w:rsidR="00E42D86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="00E42D86">
        <w:rPr>
          <w:rFonts w:ascii="Times New Roman" w:hAnsi="Times New Roman"/>
          <w:sz w:val="28"/>
          <w:szCs w:val="28"/>
        </w:rPr>
        <w:t xml:space="preserve"> инфекцию у лиц, имеющих признаки  заболевания, не выезжая за пределы населенного пункта. Возобновлены приемы пациентов врачом-стоматологом, работа лаборатории и дневного стационара.</w:t>
      </w:r>
    </w:p>
    <w:p w:rsidR="00010EDB" w:rsidRDefault="00010EDB" w:rsidP="00724E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E50" w:rsidRPr="00724E50" w:rsidRDefault="00724E50" w:rsidP="00724E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4E50">
        <w:rPr>
          <w:rFonts w:ascii="Times New Roman" w:hAnsi="Times New Roman"/>
          <w:b/>
          <w:i/>
          <w:sz w:val="28"/>
          <w:szCs w:val="28"/>
        </w:rPr>
        <w:lastRenderedPageBreak/>
        <w:t>Бюджет</w:t>
      </w:r>
    </w:p>
    <w:p w:rsidR="00724E50" w:rsidRPr="00724E50" w:rsidRDefault="00724E50" w:rsidP="00724E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E50" w:rsidRPr="00724E50" w:rsidRDefault="00724E50" w:rsidP="00724E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4E50">
        <w:rPr>
          <w:rFonts w:ascii="Times New Roman" w:hAnsi="Times New Roman"/>
          <w:b/>
          <w:sz w:val="28"/>
          <w:szCs w:val="28"/>
        </w:rPr>
        <w:t>По состоянию на 1 января  2021 года показатели выполнения плана по доходам таковы: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Налог на доходы физических лиц – поступило 705,6 тыс. руб., что составляет  114,5% выполнения плана;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Единый сельскохозяйственный налог – поступило 430,7 тыс. руб., что составляет 122,1% выполнения плана;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Налог на имущество – поступило 426,3 тыс. руб., что составляет 100,4% выполнения плана;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Земельный налог – поступило 2226,4 тыс. руб., что составляет 114,0% выполнения плана;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Госпошлина за совершение нотариальных действий – поступило 5,5 тыс. руб., что составляет 22,9% выполнения плана</w:t>
      </w:r>
    </w:p>
    <w:p w:rsidR="00724E50" w:rsidRPr="00724E50" w:rsidRDefault="00724E50" w:rsidP="00724E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Доходы от продажи, земельных участков – поступило 222,0 тыс. руб., что составляет 100,0% выполнения плана.</w:t>
      </w:r>
    </w:p>
    <w:p w:rsidR="00724E50" w:rsidRPr="00724E50" w:rsidRDefault="00724E50" w:rsidP="00724E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E50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поступили: 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субвенции на содержание военно-учетного стола – 231,1 тыс. руб., что составляет 100,0% выполнения плана;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дотация на выравнивание бюджетной обеспеченности поступала по заранее утвержденному графику, поступило – 9277,3 тыс. руб., что составляет 100,0% выполнения плана;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прочие субсидии бюджетам сельских поселений в сумме 3410,0 тысяч рублей – в полном объеме;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2605,4 тыс. руб. что составляет 100,0% выполнения плана.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4E50" w:rsidRPr="00724E50" w:rsidRDefault="00724E50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E50">
        <w:rPr>
          <w:rFonts w:ascii="Times New Roman" w:hAnsi="Times New Roman"/>
          <w:b/>
          <w:sz w:val="28"/>
          <w:szCs w:val="28"/>
        </w:rPr>
        <w:t>Во втором полугодии 2020 года</w:t>
      </w:r>
      <w:r w:rsidRPr="00724E50">
        <w:rPr>
          <w:rFonts w:ascii="Times New Roman" w:hAnsi="Times New Roman"/>
          <w:sz w:val="28"/>
          <w:szCs w:val="28"/>
        </w:rPr>
        <w:t xml:space="preserve"> за счет собранных налогов и поступлений из бюджета района, </w:t>
      </w:r>
      <w:r w:rsidRPr="00724E50">
        <w:rPr>
          <w:rStyle w:val="FontStyle12"/>
          <w:sz w:val="28"/>
          <w:szCs w:val="28"/>
        </w:rPr>
        <w:t xml:space="preserve">руководствуясь Федеральным законом от 5 апреля 2013г. № 44-ФЗ </w:t>
      </w:r>
      <w:r w:rsidRPr="00724E50">
        <w:rPr>
          <w:rStyle w:val="FontStyle17"/>
          <w:sz w:val="28"/>
          <w:szCs w:val="28"/>
        </w:rPr>
        <w:t xml:space="preserve">«О </w:t>
      </w:r>
      <w:r w:rsidRPr="00724E50">
        <w:rPr>
          <w:rStyle w:val="FontStyle12"/>
          <w:sz w:val="28"/>
          <w:szCs w:val="28"/>
        </w:rPr>
        <w:t xml:space="preserve">контрактной системе в сфере закупок </w:t>
      </w:r>
      <w:r w:rsidRPr="00724E50">
        <w:rPr>
          <w:rStyle w:val="FontStyle16"/>
          <w:sz w:val="28"/>
          <w:szCs w:val="28"/>
        </w:rPr>
        <w:t xml:space="preserve">товаров, </w:t>
      </w:r>
      <w:r w:rsidRPr="00724E50">
        <w:rPr>
          <w:rStyle w:val="FontStyle12"/>
          <w:sz w:val="28"/>
          <w:szCs w:val="28"/>
        </w:rPr>
        <w:t xml:space="preserve">работ, услуг для обеспечения государственных и муниципальных нужд», с использованием </w:t>
      </w:r>
      <w:r w:rsidRPr="00724E50">
        <w:rPr>
          <w:rFonts w:ascii="Times New Roman" w:hAnsi="Times New Roman"/>
          <w:sz w:val="28"/>
          <w:szCs w:val="28"/>
        </w:rPr>
        <w:t xml:space="preserve">Единой информационной системы в сфере закупок, </w:t>
      </w:r>
      <w:r w:rsidRPr="00724E50">
        <w:rPr>
          <w:rStyle w:val="FontStyle12"/>
          <w:sz w:val="28"/>
          <w:szCs w:val="28"/>
        </w:rPr>
        <w:t>Регионального портала закупок малого объема,</w:t>
      </w:r>
      <w:r w:rsidRPr="00724E50">
        <w:rPr>
          <w:rFonts w:ascii="Times New Roman" w:hAnsi="Times New Roman"/>
          <w:sz w:val="28"/>
          <w:szCs w:val="28"/>
        </w:rPr>
        <w:t xml:space="preserve"> </w:t>
      </w:r>
      <w:r w:rsidRPr="00724E50">
        <w:rPr>
          <w:rFonts w:ascii="Times New Roman" w:hAnsi="Times New Roman"/>
          <w:b/>
          <w:sz w:val="28"/>
          <w:szCs w:val="28"/>
        </w:rPr>
        <w:t>произведены следующие расходы в сумме</w:t>
      </w:r>
      <w:r w:rsidRPr="00724E50">
        <w:rPr>
          <w:rFonts w:ascii="Times New Roman" w:hAnsi="Times New Roman"/>
          <w:sz w:val="28"/>
          <w:szCs w:val="28"/>
        </w:rPr>
        <w:t>:</w:t>
      </w:r>
      <w:proofErr w:type="gramEnd"/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приобретение жилого помещения для многодетной семьи в целях исполнения решения суда – 3582,0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оплата уличного освещения – 103,5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вывоз мусора со свалочных очагов – 119,9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проведена работа по патрульной уборке территории поселения – 99,0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проведена работа по покосу сорной растительности в общественных местах на территории поселения – 99,9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выполнены работы по реконструкция ВЛ-6 кВ с </w:t>
      </w:r>
      <w:proofErr w:type="spellStart"/>
      <w:r w:rsidRPr="00724E50">
        <w:rPr>
          <w:rFonts w:ascii="Times New Roman" w:hAnsi="Times New Roman"/>
          <w:sz w:val="28"/>
          <w:szCs w:val="28"/>
        </w:rPr>
        <w:t>перезаводом</w:t>
      </w:r>
      <w:proofErr w:type="spellEnd"/>
      <w:r w:rsidRPr="00724E50">
        <w:rPr>
          <w:rFonts w:ascii="Times New Roman" w:hAnsi="Times New Roman"/>
          <w:sz w:val="28"/>
          <w:szCs w:val="28"/>
        </w:rPr>
        <w:t xml:space="preserve"> в КЛ-6 кВ в районе ул</w:t>
      </w:r>
      <w:proofErr w:type="gramStart"/>
      <w:r w:rsidRPr="00724E50">
        <w:rPr>
          <w:rFonts w:ascii="Times New Roman" w:hAnsi="Times New Roman"/>
          <w:sz w:val="28"/>
          <w:szCs w:val="28"/>
        </w:rPr>
        <w:t>.М</w:t>
      </w:r>
      <w:proofErr w:type="gramEnd"/>
      <w:r w:rsidRPr="00724E50">
        <w:rPr>
          <w:rFonts w:ascii="Times New Roman" w:hAnsi="Times New Roman"/>
          <w:sz w:val="28"/>
          <w:szCs w:val="28"/>
        </w:rPr>
        <w:t>ичурина,1а – 180,5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разработка электротехнической документации для </w:t>
      </w:r>
      <w:proofErr w:type="spellStart"/>
      <w:r w:rsidRPr="00724E50">
        <w:rPr>
          <w:rFonts w:ascii="Times New Roman" w:hAnsi="Times New Roman"/>
          <w:sz w:val="28"/>
          <w:szCs w:val="28"/>
        </w:rPr>
        <w:t>техприсоединения</w:t>
      </w:r>
      <w:proofErr w:type="spellEnd"/>
      <w:r w:rsidRPr="00724E50">
        <w:rPr>
          <w:rFonts w:ascii="Times New Roman" w:hAnsi="Times New Roman"/>
          <w:sz w:val="28"/>
          <w:szCs w:val="28"/>
        </w:rPr>
        <w:t xml:space="preserve"> к электрическим сетям «</w:t>
      </w:r>
      <w:proofErr w:type="spellStart"/>
      <w:r w:rsidRPr="00724E50">
        <w:rPr>
          <w:rFonts w:ascii="Times New Roman" w:hAnsi="Times New Roman"/>
          <w:sz w:val="28"/>
          <w:szCs w:val="28"/>
        </w:rPr>
        <w:t>Россет</w:t>
      </w:r>
      <w:proofErr w:type="gramStart"/>
      <w:r w:rsidRPr="00724E50">
        <w:rPr>
          <w:rFonts w:ascii="Times New Roman" w:hAnsi="Times New Roman"/>
          <w:sz w:val="28"/>
          <w:szCs w:val="28"/>
        </w:rPr>
        <w:t>и</w:t>
      </w:r>
      <w:proofErr w:type="spellEnd"/>
      <w:r w:rsidRPr="00724E50">
        <w:rPr>
          <w:rFonts w:ascii="Times New Roman" w:hAnsi="Times New Roman"/>
          <w:sz w:val="28"/>
          <w:szCs w:val="28"/>
        </w:rPr>
        <w:t>-</w:t>
      </w:r>
      <w:proofErr w:type="gramEnd"/>
      <w:r w:rsidRPr="00724E50">
        <w:rPr>
          <w:rFonts w:ascii="Times New Roman" w:hAnsi="Times New Roman"/>
          <w:sz w:val="28"/>
          <w:szCs w:val="28"/>
        </w:rPr>
        <w:t xml:space="preserve"> Юг» - 144,0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оплата </w:t>
      </w:r>
      <w:proofErr w:type="spellStart"/>
      <w:r w:rsidRPr="00724E50">
        <w:rPr>
          <w:rFonts w:ascii="Times New Roman" w:hAnsi="Times New Roman"/>
          <w:sz w:val="28"/>
          <w:szCs w:val="28"/>
        </w:rPr>
        <w:t>техприсоединения</w:t>
      </w:r>
      <w:proofErr w:type="spellEnd"/>
      <w:r w:rsidRPr="00724E50">
        <w:rPr>
          <w:rFonts w:ascii="Times New Roman" w:hAnsi="Times New Roman"/>
          <w:sz w:val="28"/>
          <w:szCs w:val="28"/>
        </w:rPr>
        <w:t xml:space="preserve"> к электрическим сетям – 29,0 тыс. руб.; 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проведены работы по отлову безнадзорных животных – 14,6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lastRenderedPageBreak/>
        <w:t>- пусконаладочные работы после ремонта ГРПШ – 183,2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патрульная уборка полосы отвода дорог – 91,2 тыс. руб.;</w:t>
      </w:r>
    </w:p>
    <w:p w:rsidR="00724E50" w:rsidRPr="00724E50" w:rsidRDefault="00724E50" w:rsidP="0072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межбюджетные трансферты на осуществление переданных полномочий по организации теплоснабжения – 50,0 тыс. руб.; 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нанесение дорожной разметки – 77,4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работы по ремонту проезжей части дорог (по ул. Шолохова на участке от дома № 1 до дома № 43) – 597,5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работы по ремонту проезжей части дороги с подсыпкой щебнем на территории поселения (ул. Лунева, Зеленая) – 126,5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расходы на </w:t>
      </w:r>
      <w:proofErr w:type="spellStart"/>
      <w:r w:rsidRPr="00724E50">
        <w:rPr>
          <w:rFonts w:ascii="Times New Roman" w:hAnsi="Times New Roman"/>
          <w:sz w:val="28"/>
          <w:szCs w:val="28"/>
        </w:rPr>
        <w:t>обкос</w:t>
      </w:r>
      <w:proofErr w:type="spellEnd"/>
      <w:r w:rsidRPr="00724E50">
        <w:rPr>
          <w:rFonts w:ascii="Times New Roman" w:hAnsi="Times New Roman"/>
          <w:sz w:val="28"/>
          <w:szCs w:val="28"/>
        </w:rPr>
        <w:t xml:space="preserve"> обочин дорог поселения  – 58,4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установка недостающих дорожных знаков во исполнение предписания  Отделения ГИБДД межмуниципального отдела МВД России «Азовский» – 214,3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приобретены дорожные знаки для дальнейшей замены – 63,2 тыс</w:t>
      </w:r>
      <w:proofErr w:type="gramStart"/>
      <w:r w:rsidRPr="00724E50">
        <w:rPr>
          <w:rFonts w:ascii="Times New Roman" w:hAnsi="Times New Roman"/>
          <w:sz w:val="28"/>
          <w:szCs w:val="28"/>
        </w:rPr>
        <w:t>.р</w:t>
      </w:r>
      <w:proofErr w:type="gramEnd"/>
      <w:r w:rsidRPr="00724E50">
        <w:rPr>
          <w:rFonts w:ascii="Times New Roman" w:hAnsi="Times New Roman"/>
          <w:sz w:val="28"/>
          <w:szCs w:val="28"/>
        </w:rPr>
        <w:t>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осуществление первичного воинского учета – 149,0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на приобретение памятки «Профилактика экстремизма и терроризма» - 1,0 тыс. руб.;</w:t>
      </w:r>
    </w:p>
    <w:p w:rsidR="00724E50" w:rsidRPr="00724E50" w:rsidRDefault="00724E50" w:rsidP="0072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на мероприятия по обеспечению деятельности добровольной народной дружины – 7,2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обеспечение деятельности органов местного самоуправления (в том числе на выплату заработной платы с начислениями) – 2436,9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публикация нормативно-правовых актов, обслуживание официального сайта администрации – 14,9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связь – 21,2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работы по техническому обслуживанию, ремонту оргтехники,  отправка отчетности по каналам связи, ЭЦП – 92,8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приобретение и сопровождение программы 1-С «Зарплата» - 10,2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оплата имущественных налогов – 21,7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 xml:space="preserve">- межбюджетные трансферты в район на переданные полномочия (по </w:t>
      </w:r>
      <w:proofErr w:type="gramStart"/>
      <w:r w:rsidRPr="00724E50">
        <w:rPr>
          <w:rFonts w:ascii="Times New Roman" w:hAnsi="Times New Roman"/>
          <w:sz w:val="28"/>
          <w:szCs w:val="28"/>
        </w:rPr>
        <w:t>внутреннему</w:t>
      </w:r>
      <w:proofErr w:type="gramEnd"/>
      <w:r w:rsidRPr="00724E50">
        <w:rPr>
          <w:rFonts w:ascii="Times New Roman" w:hAnsi="Times New Roman"/>
          <w:sz w:val="28"/>
          <w:szCs w:val="28"/>
        </w:rPr>
        <w:t xml:space="preserve"> и внешнему </w:t>
      </w:r>
      <w:proofErr w:type="spellStart"/>
      <w:r w:rsidRPr="00724E50">
        <w:rPr>
          <w:rFonts w:ascii="Times New Roman" w:hAnsi="Times New Roman"/>
          <w:sz w:val="28"/>
          <w:szCs w:val="28"/>
        </w:rPr>
        <w:t>финконтролю</w:t>
      </w:r>
      <w:proofErr w:type="spellEnd"/>
      <w:r w:rsidRPr="00724E50">
        <w:rPr>
          <w:rFonts w:ascii="Times New Roman" w:hAnsi="Times New Roman"/>
          <w:sz w:val="28"/>
          <w:szCs w:val="28"/>
        </w:rPr>
        <w:t>, по организации теплоснабжения)– 61,9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выполнение других обязательств государства: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услуги адвоката по представлению интересов администрации в судебных органах – 34,5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взыскания по решению Федеральной службы судебных приставов – 360,0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расходы на обеспечение деятельности муниципального бюджетного учреждения культуры СДК (на выполнение муниципального задания) – 2636,8 тыс. руб.;</w:t>
      </w:r>
    </w:p>
    <w:p w:rsidR="00724E50" w:rsidRP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50">
        <w:rPr>
          <w:rFonts w:ascii="Times New Roman" w:hAnsi="Times New Roman"/>
          <w:sz w:val="28"/>
          <w:szCs w:val="28"/>
        </w:rPr>
        <w:t>- субсидии муниципальному бюджетному учреждению культуры СДК на иные цели сумме 171,8 тыс. руб.</w:t>
      </w:r>
    </w:p>
    <w:p w:rsidR="00724E50" w:rsidRDefault="00724E50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375" w:rsidRDefault="002A6375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 Докл</w:t>
      </w:r>
      <w:r w:rsidR="00110EB6">
        <w:rPr>
          <w:rFonts w:ascii="Times New Roman" w:hAnsi="Times New Roman"/>
          <w:sz w:val="28"/>
          <w:szCs w:val="28"/>
        </w:rPr>
        <w:t xml:space="preserve">ад окончен.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110EB6">
        <w:rPr>
          <w:rFonts w:ascii="Times New Roman" w:hAnsi="Times New Roman"/>
          <w:sz w:val="28"/>
          <w:szCs w:val="28"/>
        </w:rPr>
        <w:t>можете выразить</w:t>
      </w:r>
      <w:r>
        <w:rPr>
          <w:rFonts w:ascii="Times New Roman" w:hAnsi="Times New Roman"/>
          <w:sz w:val="28"/>
          <w:szCs w:val="28"/>
        </w:rPr>
        <w:t xml:space="preserve"> свои предложения и замечания</w:t>
      </w:r>
      <w:r w:rsidR="00110EB6">
        <w:rPr>
          <w:rFonts w:ascii="Times New Roman" w:hAnsi="Times New Roman"/>
          <w:sz w:val="28"/>
          <w:szCs w:val="28"/>
        </w:rPr>
        <w:t xml:space="preserve"> к отчету </w:t>
      </w:r>
      <w:r>
        <w:rPr>
          <w:rFonts w:ascii="Times New Roman" w:hAnsi="Times New Roman"/>
          <w:sz w:val="28"/>
          <w:szCs w:val="28"/>
        </w:rPr>
        <w:t>и да</w:t>
      </w:r>
      <w:r w:rsidR="00110EB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оценку моей работе.</w:t>
      </w:r>
      <w:r w:rsidR="00110EB6">
        <w:rPr>
          <w:rFonts w:ascii="Times New Roman" w:hAnsi="Times New Roman"/>
          <w:sz w:val="28"/>
          <w:szCs w:val="28"/>
        </w:rPr>
        <w:t xml:space="preserve"> </w:t>
      </w:r>
    </w:p>
    <w:p w:rsidR="00F251CB" w:rsidRPr="00095E30" w:rsidRDefault="00F251CB" w:rsidP="0072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30">
        <w:rPr>
          <w:rFonts w:ascii="Times New Roman" w:hAnsi="Times New Roman"/>
          <w:sz w:val="28"/>
          <w:szCs w:val="28"/>
        </w:rPr>
        <w:t xml:space="preserve"> </w:t>
      </w:r>
    </w:p>
    <w:p w:rsidR="00110EB6" w:rsidRDefault="0031352E" w:rsidP="00724E50">
      <w:pPr>
        <w:pStyle w:val="1"/>
        <w:spacing w:after="0" w:line="240" w:lineRule="auto"/>
        <w:ind w:left="0"/>
        <w:jc w:val="right"/>
        <w:rPr>
          <w:rFonts w:ascii="Times New Roman" w:hAnsi="Times New Roman"/>
        </w:rPr>
      </w:pPr>
      <w:r w:rsidRPr="0068497D">
        <w:rPr>
          <w:rFonts w:ascii="Times New Roman" w:hAnsi="Times New Roman"/>
          <w:sz w:val="28"/>
          <w:szCs w:val="28"/>
        </w:rPr>
        <w:t>Глава</w:t>
      </w:r>
      <w:r w:rsidR="00034E30">
        <w:rPr>
          <w:rFonts w:ascii="Times New Roman" w:hAnsi="Times New Roman"/>
          <w:sz w:val="28"/>
          <w:szCs w:val="28"/>
        </w:rPr>
        <w:t xml:space="preserve"> администрации </w:t>
      </w:r>
      <w:r w:rsidRPr="0068497D">
        <w:rPr>
          <w:rFonts w:ascii="Times New Roman" w:hAnsi="Times New Roman"/>
          <w:sz w:val="28"/>
          <w:szCs w:val="28"/>
        </w:rPr>
        <w:t xml:space="preserve"> Красносадовского</w:t>
      </w:r>
      <w:r w:rsidR="00110EB6">
        <w:rPr>
          <w:rFonts w:ascii="Times New Roman" w:hAnsi="Times New Roman"/>
          <w:sz w:val="28"/>
          <w:szCs w:val="28"/>
        </w:rPr>
        <w:t xml:space="preserve">  </w:t>
      </w:r>
      <w:r w:rsidRPr="0068497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Н.Л.Якубенко</w:t>
      </w:r>
      <w:proofErr w:type="spellEnd"/>
    </w:p>
    <w:p w:rsidR="00724E50" w:rsidRDefault="00724E50" w:rsidP="00724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E50" w:rsidRDefault="00724E50" w:rsidP="00724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E50" w:rsidRDefault="00724E50" w:rsidP="00724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52E" w:rsidRDefault="00110EB6" w:rsidP="00724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E50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724E50" w:rsidRPr="00724E50" w:rsidRDefault="00724E50" w:rsidP="00724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EB6" w:rsidRPr="00110EB6" w:rsidRDefault="00110EB6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6">
        <w:rPr>
          <w:rFonts w:ascii="Times New Roman" w:hAnsi="Times New Roman"/>
          <w:sz w:val="28"/>
          <w:szCs w:val="28"/>
        </w:rPr>
        <w:t xml:space="preserve">Ящик для сбора вопросов, предложений и замечаний к отчету главы администрации Красносадовского сельского поселения </w:t>
      </w:r>
      <w:proofErr w:type="spellStart"/>
      <w:r w:rsidRPr="00110EB6">
        <w:rPr>
          <w:rFonts w:ascii="Times New Roman" w:hAnsi="Times New Roman"/>
          <w:sz w:val="28"/>
          <w:szCs w:val="28"/>
        </w:rPr>
        <w:t>Якубенко</w:t>
      </w:r>
      <w:proofErr w:type="spellEnd"/>
      <w:r w:rsidRPr="00110EB6">
        <w:rPr>
          <w:rFonts w:ascii="Times New Roman" w:hAnsi="Times New Roman"/>
          <w:sz w:val="28"/>
          <w:szCs w:val="28"/>
        </w:rPr>
        <w:t xml:space="preserve"> Н.Л.  размещен  на здании врачебной амбулатории п. Красный Сад Азовского района  по адресу: ул. </w:t>
      </w:r>
      <w:proofErr w:type="gramStart"/>
      <w:r w:rsidRPr="00110EB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110EB6">
        <w:rPr>
          <w:rFonts w:ascii="Times New Roman" w:hAnsi="Times New Roman"/>
          <w:sz w:val="28"/>
          <w:szCs w:val="28"/>
        </w:rPr>
        <w:t xml:space="preserve">, 1 «а», на здании администрации по адресу: Азовский район,  п. Красный Сад, ул. </w:t>
      </w:r>
      <w:proofErr w:type="gramStart"/>
      <w:r w:rsidRPr="00110EB6">
        <w:rPr>
          <w:rFonts w:ascii="Times New Roman" w:hAnsi="Times New Roman"/>
          <w:sz w:val="28"/>
          <w:szCs w:val="28"/>
        </w:rPr>
        <w:t>Садовая</w:t>
      </w:r>
      <w:proofErr w:type="gramEnd"/>
      <w:r w:rsidRPr="00110EB6">
        <w:rPr>
          <w:rFonts w:ascii="Times New Roman" w:hAnsi="Times New Roman"/>
          <w:sz w:val="28"/>
          <w:szCs w:val="28"/>
        </w:rPr>
        <w:t>, 22.</w:t>
      </w:r>
    </w:p>
    <w:p w:rsidR="00110EB6" w:rsidRPr="00110EB6" w:rsidRDefault="00110EB6" w:rsidP="00724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6">
        <w:rPr>
          <w:rFonts w:ascii="Times New Roman" w:hAnsi="Times New Roman"/>
          <w:sz w:val="28"/>
          <w:szCs w:val="28"/>
        </w:rPr>
        <w:t xml:space="preserve">По телефону: </w:t>
      </w:r>
      <w:r w:rsidRPr="00110EB6">
        <w:rPr>
          <w:rFonts w:ascii="Times New Roman" w:hAnsi="Times New Roman"/>
          <w:sz w:val="28"/>
          <w:szCs w:val="28"/>
          <w:u w:val="single"/>
        </w:rPr>
        <w:t>886342 3 65 95</w:t>
      </w:r>
      <w:r w:rsidRPr="00110EB6">
        <w:rPr>
          <w:rFonts w:ascii="Times New Roman" w:hAnsi="Times New Roman"/>
          <w:sz w:val="28"/>
          <w:szCs w:val="28"/>
        </w:rPr>
        <w:t xml:space="preserve"> организована работа </w:t>
      </w:r>
      <w:proofErr w:type="spellStart"/>
      <w:proofErr w:type="gramStart"/>
      <w:r w:rsidRPr="00110EB6">
        <w:rPr>
          <w:rFonts w:ascii="Times New Roman" w:hAnsi="Times New Roman"/>
          <w:sz w:val="28"/>
          <w:szCs w:val="28"/>
        </w:rPr>
        <w:t>кол-центра</w:t>
      </w:r>
      <w:proofErr w:type="spellEnd"/>
      <w:proofErr w:type="gramEnd"/>
      <w:r w:rsidRPr="00110EB6">
        <w:rPr>
          <w:rFonts w:ascii="Times New Roman" w:hAnsi="Times New Roman"/>
          <w:sz w:val="28"/>
          <w:szCs w:val="28"/>
        </w:rPr>
        <w:t xml:space="preserve"> по приему проблемных вопросов, замечаний и предложений к опубликованному тексту отчета Главы администрации Красносадовского сельского поселения.</w:t>
      </w:r>
    </w:p>
    <w:p w:rsidR="00110EB6" w:rsidRPr="00110EB6" w:rsidRDefault="00110EB6" w:rsidP="00724E50">
      <w:pPr>
        <w:spacing w:after="0" w:line="240" w:lineRule="auto"/>
        <w:ind w:firstLine="708"/>
        <w:jc w:val="both"/>
      </w:pPr>
      <w:r w:rsidRPr="00110EB6">
        <w:rPr>
          <w:rFonts w:ascii="Times New Roman" w:hAnsi="Times New Roman"/>
          <w:sz w:val="28"/>
          <w:szCs w:val="28"/>
        </w:rPr>
        <w:t xml:space="preserve">Вопросы, предложения и замечания к отчету Главы администрации в письменном виде принимаются также непосредственно в администрации Красносадовского сельского поселения (п. Красный Сад, ул. </w:t>
      </w:r>
      <w:proofErr w:type="gramStart"/>
      <w:r w:rsidRPr="00110EB6">
        <w:rPr>
          <w:rFonts w:ascii="Times New Roman" w:hAnsi="Times New Roman"/>
          <w:sz w:val="28"/>
          <w:szCs w:val="28"/>
        </w:rPr>
        <w:t>Садовая</w:t>
      </w:r>
      <w:proofErr w:type="gramEnd"/>
      <w:r w:rsidRPr="00110EB6">
        <w:rPr>
          <w:rFonts w:ascii="Times New Roman" w:hAnsi="Times New Roman"/>
          <w:sz w:val="28"/>
          <w:szCs w:val="28"/>
        </w:rPr>
        <w:t>, 22) специалистом Новицкой О.И.</w:t>
      </w:r>
    </w:p>
    <w:sectPr w:rsidR="00110EB6" w:rsidRPr="00110EB6" w:rsidSect="00724E5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clip_image001"/>
      </v:shape>
    </w:pict>
  </w:numPicBullet>
  <w:abstractNum w:abstractNumId="0">
    <w:nsid w:val="092F7E66"/>
    <w:multiLevelType w:val="multilevel"/>
    <w:tmpl w:val="BE8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10EDB"/>
    <w:rsid w:val="0002525E"/>
    <w:rsid w:val="00027AA0"/>
    <w:rsid w:val="00031B60"/>
    <w:rsid w:val="00034E30"/>
    <w:rsid w:val="0003551E"/>
    <w:rsid w:val="00040236"/>
    <w:rsid w:val="00040EBD"/>
    <w:rsid w:val="00052485"/>
    <w:rsid w:val="00054356"/>
    <w:rsid w:val="00075B14"/>
    <w:rsid w:val="000823AF"/>
    <w:rsid w:val="00091F17"/>
    <w:rsid w:val="00093825"/>
    <w:rsid w:val="000D1A5C"/>
    <w:rsid w:val="000F3E36"/>
    <w:rsid w:val="000F40B2"/>
    <w:rsid w:val="0010133A"/>
    <w:rsid w:val="00110EB6"/>
    <w:rsid w:val="00130DF2"/>
    <w:rsid w:val="001572AA"/>
    <w:rsid w:val="001614B4"/>
    <w:rsid w:val="001765AD"/>
    <w:rsid w:val="00180711"/>
    <w:rsid w:val="001816A9"/>
    <w:rsid w:val="00182105"/>
    <w:rsid w:val="001875D6"/>
    <w:rsid w:val="00197559"/>
    <w:rsid w:val="001A0ED6"/>
    <w:rsid w:val="001A50F0"/>
    <w:rsid w:val="001A7EBB"/>
    <w:rsid w:val="001B3ACB"/>
    <w:rsid w:val="001B4D03"/>
    <w:rsid w:val="001C18D9"/>
    <w:rsid w:val="001C1950"/>
    <w:rsid w:val="001E2B50"/>
    <w:rsid w:val="001E5E92"/>
    <w:rsid w:val="00206B13"/>
    <w:rsid w:val="0021453B"/>
    <w:rsid w:val="002156DD"/>
    <w:rsid w:val="0022172A"/>
    <w:rsid w:val="00225F27"/>
    <w:rsid w:val="0022724F"/>
    <w:rsid w:val="002376C0"/>
    <w:rsid w:val="00245F95"/>
    <w:rsid w:val="00263922"/>
    <w:rsid w:val="002774E0"/>
    <w:rsid w:val="0028018B"/>
    <w:rsid w:val="00282B23"/>
    <w:rsid w:val="00286B3E"/>
    <w:rsid w:val="00296AED"/>
    <w:rsid w:val="002A507F"/>
    <w:rsid w:val="002A6375"/>
    <w:rsid w:val="002B32E5"/>
    <w:rsid w:val="002B4552"/>
    <w:rsid w:val="002B51B6"/>
    <w:rsid w:val="002B647B"/>
    <w:rsid w:val="002C05B8"/>
    <w:rsid w:val="002C480F"/>
    <w:rsid w:val="002C6709"/>
    <w:rsid w:val="002D7D0E"/>
    <w:rsid w:val="002E5D5B"/>
    <w:rsid w:val="002E6454"/>
    <w:rsid w:val="002F3E25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0134"/>
    <w:rsid w:val="00333FE3"/>
    <w:rsid w:val="003349A0"/>
    <w:rsid w:val="00334EDA"/>
    <w:rsid w:val="00335527"/>
    <w:rsid w:val="00351D93"/>
    <w:rsid w:val="00352588"/>
    <w:rsid w:val="003533ED"/>
    <w:rsid w:val="00357655"/>
    <w:rsid w:val="00360722"/>
    <w:rsid w:val="003678BB"/>
    <w:rsid w:val="00367DBC"/>
    <w:rsid w:val="003738E1"/>
    <w:rsid w:val="00380E0F"/>
    <w:rsid w:val="00381B49"/>
    <w:rsid w:val="00392A84"/>
    <w:rsid w:val="003B298C"/>
    <w:rsid w:val="003D4778"/>
    <w:rsid w:val="003E3174"/>
    <w:rsid w:val="003E43B8"/>
    <w:rsid w:val="003F2E9F"/>
    <w:rsid w:val="004015BB"/>
    <w:rsid w:val="00402D5A"/>
    <w:rsid w:val="00414F1A"/>
    <w:rsid w:val="00422D16"/>
    <w:rsid w:val="00437A13"/>
    <w:rsid w:val="00443B30"/>
    <w:rsid w:val="00444DA5"/>
    <w:rsid w:val="0045007A"/>
    <w:rsid w:val="00452DBB"/>
    <w:rsid w:val="004703A5"/>
    <w:rsid w:val="00472F2E"/>
    <w:rsid w:val="00481F56"/>
    <w:rsid w:val="00482586"/>
    <w:rsid w:val="004846A9"/>
    <w:rsid w:val="004859A1"/>
    <w:rsid w:val="0049280A"/>
    <w:rsid w:val="00496FC5"/>
    <w:rsid w:val="004A2D47"/>
    <w:rsid w:val="004A6764"/>
    <w:rsid w:val="004A6843"/>
    <w:rsid w:val="004A700F"/>
    <w:rsid w:val="004B4CDA"/>
    <w:rsid w:val="004C2328"/>
    <w:rsid w:val="004C3558"/>
    <w:rsid w:val="004C36CF"/>
    <w:rsid w:val="004C4D1A"/>
    <w:rsid w:val="004D47B7"/>
    <w:rsid w:val="004D5FD3"/>
    <w:rsid w:val="004D6C5D"/>
    <w:rsid w:val="004F39AE"/>
    <w:rsid w:val="00500891"/>
    <w:rsid w:val="005030E1"/>
    <w:rsid w:val="00507E22"/>
    <w:rsid w:val="00510EEE"/>
    <w:rsid w:val="005123D1"/>
    <w:rsid w:val="00512537"/>
    <w:rsid w:val="0051318D"/>
    <w:rsid w:val="00524C65"/>
    <w:rsid w:val="0052620B"/>
    <w:rsid w:val="0053080C"/>
    <w:rsid w:val="0054019E"/>
    <w:rsid w:val="00542DEA"/>
    <w:rsid w:val="00545410"/>
    <w:rsid w:val="005507A8"/>
    <w:rsid w:val="00552FBF"/>
    <w:rsid w:val="0056075D"/>
    <w:rsid w:val="00564703"/>
    <w:rsid w:val="00565484"/>
    <w:rsid w:val="005659A3"/>
    <w:rsid w:val="00576B74"/>
    <w:rsid w:val="00587806"/>
    <w:rsid w:val="00587D72"/>
    <w:rsid w:val="00593189"/>
    <w:rsid w:val="00593372"/>
    <w:rsid w:val="005A311E"/>
    <w:rsid w:val="005A31B5"/>
    <w:rsid w:val="005B23EA"/>
    <w:rsid w:val="005E3D8D"/>
    <w:rsid w:val="00617746"/>
    <w:rsid w:val="00631764"/>
    <w:rsid w:val="0063569B"/>
    <w:rsid w:val="00641729"/>
    <w:rsid w:val="00642DE7"/>
    <w:rsid w:val="00653068"/>
    <w:rsid w:val="00656653"/>
    <w:rsid w:val="00662212"/>
    <w:rsid w:val="006667D2"/>
    <w:rsid w:val="006679AD"/>
    <w:rsid w:val="00670F9C"/>
    <w:rsid w:val="00672179"/>
    <w:rsid w:val="0067520A"/>
    <w:rsid w:val="0068090B"/>
    <w:rsid w:val="006818EC"/>
    <w:rsid w:val="0068497D"/>
    <w:rsid w:val="00684C1A"/>
    <w:rsid w:val="006862C6"/>
    <w:rsid w:val="006A1B65"/>
    <w:rsid w:val="006A3566"/>
    <w:rsid w:val="006A3F9E"/>
    <w:rsid w:val="006B3049"/>
    <w:rsid w:val="006B4493"/>
    <w:rsid w:val="006B6C02"/>
    <w:rsid w:val="006C182F"/>
    <w:rsid w:val="006C4ABA"/>
    <w:rsid w:val="006D2AD9"/>
    <w:rsid w:val="006E6675"/>
    <w:rsid w:val="006E727B"/>
    <w:rsid w:val="006F0B04"/>
    <w:rsid w:val="006F1CAD"/>
    <w:rsid w:val="007036D2"/>
    <w:rsid w:val="00707341"/>
    <w:rsid w:val="007122CF"/>
    <w:rsid w:val="00712B09"/>
    <w:rsid w:val="00713D8B"/>
    <w:rsid w:val="007160B1"/>
    <w:rsid w:val="0071728E"/>
    <w:rsid w:val="007173EE"/>
    <w:rsid w:val="00721E91"/>
    <w:rsid w:val="00724E50"/>
    <w:rsid w:val="00736296"/>
    <w:rsid w:val="0074164B"/>
    <w:rsid w:val="00743586"/>
    <w:rsid w:val="00750521"/>
    <w:rsid w:val="0076538D"/>
    <w:rsid w:val="007901F5"/>
    <w:rsid w:val="00796BB0"/>
    <w:rsid w:val="007A0CED"/>
    <w:rsid w:val="007A1026"/>
    <w:rsid w:val="007B2E1D"/>
    <w:rsid w:val="007D1580"/>
    <w:rsid w:val="007E19F3"/>
    <w:rsid w:val="007F6A4C"/>
    <w:rsid w:val="007F76AA"/>
    <w:rsid w:val="008069E4"/>
    <w:rsid w:val="00810BFA"/>
    <w:rsid w:val="0082324B"/>
    <w:rsid w:val="00825CAC"/>
    <w:rsid w:val="00831E6E"/>
    <w:rsid w:val="0083493E"/>
    <w:rsid w:val="00834A23"/>
    <w:rsid w:val="008400A3"/>
    <w:rsid w:val="008477FE"/>
    <w:rsid w:val="00852FB5"/>
    <w:rsid w:val="0085755A"/>
    <w:rsid w:val="008621D6"/>
    <w:rsid w:val="00863A43"/>
    <w:rsid w:val="00883115"/>
    <w:rsid w:val="00883BCC"/>
    <w:rsid w:val="0088489E"/>
    <w:rsid w:val="00884C92"/>
    <w:rsid w:val="008A589F"/>
    <w:rsid w:val="008A6D2F"/>
    <w:rsid w:val="008B1324"/>
    <w:rsid w:val="008B5336"/>
    <w:rsid w:val="008B6716"/>
    <w:rsid w:val="008B685B"/>
    <w:rsid w:val="008D423D"/>
    <w:rsid w:val="008D4479"/>
    <w:rsid w:val="008D4B3A"/>
    <w:rsid w:val="008E27E6"/>
    <w:rsid w:val="008E5125"/>
    <w:rsid w:val="008E6D92"/>
    <w:rsid w:val="009001B6"/>
    <w:rsid w:val="00901474"/>
    <w:rsid w:val="00911062"/>
    <w:rsid w:val="0092568F"/>
    <w:rsid w:val="009258B9"/>
    <w:rsid w:val="00930A60"/>
    <w:rsid w:val="00943195"/>
    <w:rsid w:val="009458A0"/>
    <w:rsid w:val="00957E44"/>
    <w:rsid w:val="00972CC2"/>
    <w:rsid w:val="00974F85"/>
    <w:rsid w:val="00976DA0"/>
    <w:rsid w:val="0099657A"/>
    <w:rsid w:val="009A0877"/>
    <w:rsid w:val="009A2145"/>
    <w:rsid w:val="009D08FB"/>
    <w:rsid w:val="009F26A7"/>
    <w:rsid w:val="009F3323"/>
    <w:rsid w:val="009F6602"/>
    <w:rsid w:val="009F6E73"/>
    <w:rsid w:val="00A16A30"/>
    <w:rsid w:val="00A22CA6"/>
    <w:rsid w:val="00A256BE"/>
    <w:rsid w:val="00A263B1"/>
    <w:rsid w:val="00A316B2"/>
    <w:rsid w:val="00A37A3F"/>
    <w:rsid w:val="00A43897"/>
    <w:rsid w:val="00A54668"/>
    <w:rsid w:val="00A61D75"/>
    <w:rsid w:val="00A645AB"/>
    <w:rsid w:val="00A676BD"/>
    <w:rsid w:val="00A71DBE"/>
    <w:rsid w:val="00A8518A"/>
    <w:rsid w:val="00A9697A"/>
    <w:rsid w:val="00A9709D"/>
    <w:rsid w:val="00AA04A6"/>
    <w:rsid w:val="00AA7781"/>
    <w:rsid w:val="00AB0CC2"/>
    <w:rsid w:val="00AB5486"/>
    <w:rsid w:val="00AF0EA0"/>
    <w:rsid w:val="00B07C0B"/>
    <w:rsid w:val="00B14BD1"/>
    <w:rsid w:val="00B1604B"/>
    <w:rsid w:val="00B16FFA"/>
    <w:rsid w:val="00B34F13"/>
    <w:rsid w:val="00B4416A"/>
    <w:rsid w:val="00B47CA8"/>
    <w:rsid w:val="00B56894"/>
    <w:rsid w:val="00B66BA2"/>
    <w:rsid w:val="00B70BAF"/>
    <w:rsid w:val="00B73A4E"/>
    <w:rsid w:val="00B8079D"/>
    <w:rsid w:val="00B8621A"/>
    <w:rsid w:val="00B86CDB"/>
    <w:rsid w:val="00B97DF9"/>
    <w:rsid w:val="00BA340C"/>
    <w:rsid w:val="00BA3CD7"/>
    <w:rsid w:val="00BC52FA"/>
    <w:rsid w:val="00BD2D54"/>
    <w:rsid w:val="00BD465B"/>
    <w:rsid w:val="00BD73C6"/>
    <w:rsid w:val="00BE54C3"/>
    <w:rsid w:val="00BF1C28"/>
    <w:rsid w:val="00BF61E6"/>
    <w:rsid w:val="00C017BD"/>
    <w:rsid w:val="00C056A7"/>
    <w:rsid w:val="00C069C2"/>
    <w:rsid w:val="00C16615"/>
    <w:rsid w:val="00C4534E"/>
    <w:rsid w:val="00C4598B"/>
    <w:rsid w:val="00C809EC"/>
    <w:rsid w:val="00C80C0F"/>
    <w:rsid w:val="00C84368"/>
    <w:rsid w:val="00C94E00"/>
    <w:rsid w:val="00CA3EF8"/>
    <w:rsid w:val="00CC6BDB"/>
    <w:rsid w:val="00CD15C9"/>
    <w:rsid w:val="00CE32B4"/>
    <w:rsid w:val="00CF6381"/>
    <w:rsid w:val="00CF6C7A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30A9B"/>
    <w:rsid w:val="00D31DDB"/>
    <w:rsid w:val="00D32D58"/>
    <w:rsid w:val="00D40016"/>
    <w:rsid w:val="00D47446"/>
    <w:rsid w:val="00D5690B"/>
    <w:rsid w:val="00D56E79"/>
    <w:rsid w:val="00D63AFE"/>
    <w:rsid w:val="00D671DC"/>
    <w:rsid w:val="00D74AA6"/>
    <w:rsid w:val="00D75A1C"/>
    <w:rsid w:val="00D927FE"/>
    <w:rsid w:val="00D94512"/>
    <w:rsid w:val="00D97F56"/>
    <w:rsid w:val="00DA0476"/>
    <w:rsid w:val="00DA27D2"/>
    <w:rsid w:val="00DA4064"/>
    <w:rsid w:val="00DA4F35"/>
    <w:rsid w:val="00DA50A3"/>
    <w:rsid w:val="00DB084E"/>
    <w:rsid w:val="00DC1539"/>
    <w:rsid w:val="00DC4325"/>
    <w:rsid w:val="00DD54A5"/>
    <w:rsid w:val="00DE3846"/>
    <w:rsid w:val="00DE62BE"/>
    <w:rsid w:val="00DF0F0A"/>
    <w:rsid w:val="00E036B6"/>
    <w:rsid w:val="00E24205"/>
    <w:rsid w:val="00E42D86"/>
    <w:rsid w:val="00E44492"/>
    <w:rsid w:val="00E72591"/>
    <w:rsid w:val="00E73034"/>
    <w:rsid w:val="00E80866"/>
    <w:rsid w:val="00E8768D"/>
    <w:rsid w:val="00E8779B"/>
    <w:rsid w:val="00E96C37"/>
    <w:rsid w:val="00E9766E"/>
    <w:rsid w:val="00EB2014"/>
    <w:rsid w:val="00EB2EEF"/>
    <w:rsid w:val="00EB43AF"/>
    <w:rsid w:val="00EC4E22"/>
    <w:rsid w:val="00ED2704"/>
    <w:rsid w:val="00ED42A1"/>
    <w:rsid w:val="00ED5730"/>
    <w:rsid w:val="00ED706B"/>
    <w:rsid w:val="00EE5FBD"/>
    <w:rsid w:val="00EF3632"/>
    <w:rsid w:val="00EF57F4"/>
    <w:rsid w:val="00EF7CD0"/>
    <w:rsid w:val="00F044A0"/>
    <w:rsid w:val="00F1144A"/>
    <w:rsid w:val="00F14EC8"/>
    <w:rsid w:val="00F251CB"/>
    <w:rsid w:val="00F319DF"/>
    <w:rsid w:val="00F333F5"/>
    <w:rsid w:val="00F47873"/>
    <w:rsid w:val="00F51688"/>
    <w:rsid w:val="00F543F7"/>
    <w:rsid w:val="00F55EDA"/>
    <w:rsid w:val="00F638CF"/>
    <w:rsid w:val="00F73BC8"/>
    <w:rsid w:val="00F81A19"/>
    <w:rsid w:val="00FA0EF2"/>
    <w:rsid w:val="00FA176B"/>
    <w:rsid w:val="00FA2829"/>
    <w:rsid w:val="00FB04E1"/>
    <w:rsid w:val="00FC2685"/>
    <w:rsid w:val="00FC6333"/>
    <w:rsid w:val="00FD4625"/>
    <w:rsid w:val="00FD5BD4"/>
    <w:rsid w:val="00FD6DAE"/>
    <w:rsid w:val="00FD738F"/>
    <w:rsid w:val="00FE3299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character" w:customStyle="1" w:styleId="FontStyle12">
    <w:name w:val="Font Style12"/>
    <w:rsid w:val="00F251C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251C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F251CB"/>
    <w:rPr>
      <w:rFonts w:ascii="Constantia" w:hAnsi="Constantia" w:cs="Constantia"/>
      <w:sz w:val="22"/>
      <w:szCs w:val="22"/>
    </w:rPr>
  </w:style>
  <w:style w:type="paragraph" w:styleId="ad">
    <w:name w:val="Normal (Web)"/>
    <w:basedOn w:val="a"/>
    <w:unhideWhenUsed/>
    <w:rsid w:val="00110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5E5-F8E9-472C-A647-2242227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Notariat</cp:lastModifiedBy>
  <cp:revision>76</cp:revision>
  <cp:lastPrinted>2020-01-31T07:08:00Z</cp:lastPrinted>
  <dcterms:created xsi:type="dcterms:W3CDTF">2019-02-05T10:25:00Z</dcterms:created>
  <dcterms:modified xsi:type="dcterms:W3CDTF">2021-02-08T11:23:00Z</dcterms:modified>
</cp:coreProperties>
</file>