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B8" w:rsidRPr="00FB73B8" w:rsidRDefault="00FB73B8" w:rsidP="00FB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B8">
        <w:rPr>
          <w:rFonts w:ascii="Times New Roman" w:eastAsia="Times New Roman" w:hAnsi="Times New Roman" w:cs="Times New Roman"/>
          <w:sz w:val="48"/>
          <w:szCs w:val="48"/>
          <w:lang w:eastAsia="ru-RU"/>
        </w:rPr>
        <w:t>Лицензирование розничной продажи алкогольной продукции</w:t>
      </w:r>
    </w:p>
    <w:tbl>
      <w:tblPr>
        <w:tblpPr w:leftFromText="180" w:rightFromText="180" w:horzAnchor="margin" w:tblpXSpec="center" w:tblpY="1431"/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FB73B8" w:rsidRPr="00FB73B8" w:rsidTr="00FB73B8">
        <w:trPr>
          <w:tblCellSpacing w:w="7" w:type="dxa"/>
        </w:trPr>
        <w:tc>
          <w:tcPr>
            <w:tcW w:w="0" w:type="auto"/>
            <w:vAlign w:val="center"/>
            <w:hideMark/>
          </w:tcPr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Уважаемые предприниматели сообщаем Вам, что в соответствии с изменениями в Федеральном законе от 22.11.1995 № 171-ФЗ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государственном регулировании производства и оборота</w:t>
            </w:r>
          </w:p>
          <w:p w:rsid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этилового спирта, алкогольной и спиртосодержащей продукции и об ограничении потребления (распития) алкогольной продукции», с 31 марта 2017 года лицензии будут выдаваться отдельно на розничную продажу алкогольной продукции и розничную продажу алкогольной продукции при оказании услуг общественного питания. Вместе с тем</w:t>
            </w:r>
          </w:p>
          <w:p w:rsid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повторно сообщаем, что департаментом потребительского рынка Ростовской области (далее – департамент) для лицензиатов и соискателей лицензии  реализована возможность получения государственной услуги по лицензированию розничной продажи алкогольной продукции в электронном виде посредством регионального портала государственных и муниципальных услуг (61.gosuslugi.ru) в части подачи заявления и документов на предоставление, продление, переоформление и досрочное прекращение лицензии.</w:t>
            </w:r>
            <w:proofErr w:type="gram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Информация, о получении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услуги в электронном виде </w:t>
            </w: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размещена</w:t>
            </w:r>
            <w:proofErr w:type="gram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 официальном сайте департамента (</w:t>
            </w:r>
            <w:proofErr w:type="spell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dprro.ru</w:t>
            </w:r>
            <w:proofErr w:type="spell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в разделе «Лицензирование розничной</w:t>
            </w:r>
            <w:r w:rsidRPr="00FB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продажи алкогольной продукции».</w:t>
            </w:r>
            <w:r w:rsidRPr="00FB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Консультацию по указанному вопросу можно получить по телефону (863) 240-88-23.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Прием документов осуществляется специалистами по лицензированию, которые для удобства соискателей лицензии находятся в </w:t>
            </w: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Миллерово, Волгодонске и Сальске по следующим адресам: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-346130, г. Миллерово, ул. Ленина, д. 6, кабинет № 9, тел. 8(86385)2-83-56;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-347630, г. Сальск, ул. Ленина, д. 22, кабинет № 311, тел. 8(86372)5-12-18;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-347360, г. Волгодонск, ул. Ленина, д. 95, кабинет №1, тел. 8(86392)1-27-41.</w:t>
            </w:r>
          </w:p>
          <w:p w:rsid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приема документов: ежедневно, со вторника по четверг, кроме понедельника и пятницы,</w:t>
            </w:r>
          </w:p>
          <w:p w:rsid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09.00 час</w:t>
            </w: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proofErr w:type="gramEnd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17.00 час. (перерыв с 13.00 час. до 14.00 час.)</w:t>
            </w:r>
          </w:p>
          <w:p w:rsidR="00FB73B8" w:rsidRPr="00FB73B8" w:rsidRDefault="00FB73B8" w:rsidP="00FB7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Законодательство </w:t>
            </w:r>
            <w:hyperlink r:id="rId4" w:history="1"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  <w:r w:rsidRPr="00FB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Заявление </w:t>
            </w:r>
            <w:hyperlink r:id="rId5" w:history="1"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Особые требования к розничной продаже и потреблению </w:t>
            </w:r>
            <w:hyperlink r:id="rId6" w:history="1"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  <w:r w:rsidRPr="00FB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Банковские реквизиты </w:t>
            </w:r>
            <w:hyperlink r:id="rId7" w:history="1"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  <w:r w:rsidRPr="00FB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7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Порядок получения лицензии </w:t>
            </w:r>
            <w:hyperlink r:id="rId8" w:history="1">
              <w:r w:rsidRPr="00FB73B8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(скачать)</w:t>
              </w:r>
            </w:hyperlink>
            <w:proofErr w:type="gramEnd"/>
          </w:p>
        </w:tc>
      </w:tr>
    </w:tbl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B8"/>
    <w:rsid w:val="00A14DF6"/>
    <w:rsid w:val="00F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economika/mb/rozn_prod_alk/poryad_poluc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yon.azov-info.ru/File/economika/mb/rozn_prod_alk/bank_rek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economika/mb/rozn_prod_alk/osob_tr.doc" TargetMode="External"/><Relationship Id="rId5" Type="http://schemas.openxmlformats.org/officeDocument/2006/relationships/hyperlink" Target="http://www.rayon.azov-info.ru/File/economika/mb/rozn_prod_alk/Zayavlenie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yon.azov-info.ru/File/economika/mb/rozn_prod_alk/zakonod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2018-05-24T10:40:00Z</dcterms:created>
  <dcterms:modified xsi:type="dcterms:W3CDTF">2018-05-24T10:41:00Z</dcterms:modified>
</cp:coreProperties>
</file>